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A5C" w:rsidRPr="00840A5C" w:rsidRDefault="00840A5C" w:rsidP="00840A5C">
      <w:pPr>
        <w:pStyle w:val="P68B1DB1-Normal1"/>
        <w:rPr>
          <w:sz w:val="28"/>
        </w:rPr>
      </w:pPr>
      <w:bookmarkStart w:id="0" w:name="page1"/>
      <w:bookmarkEnd w:id="0"/>
      <w:r w:rsidRPr="00840A5C">
        <w:rPr>
          <w:sz w:val="28"/>
        </w:rPr>
        <w:t xml:space="preserve">TEKNİK VERİ SAYFASI </w:t>
      </w:r>
    </w:p>
    <w:p w:rsidR="00840A5C" w:rsidRPr="00840A5C" w:rsidRDefault="00840A5C" w:rsidP="00840A5C">
      <w:pPr>
        <w:pStyle w:val="P68B1DB1-Normal1"/>
        <w:rPr>
          <w:sz w:val="28"/>
        </w:rPr>
      </w:pPr>
      <w:r w:rsidRPr="00840A5C">
        <w:rPr>
          <w:sz w:val="28"/>
        </w:rPr>
        <w:t>N. 13I.0100</w:t>
      </w:r>
    </w:p>
    <w:p w:rsidR="00840A5C" w:rsidRPr="00840A5C" w:rsidRDefault="00840A5C" w:rsidP="00840A5C">
      <w:pPr>
        <w:pStyle w:val="P68B1DB1-Normal1"/>
        <w:ind w:firstLine="426"/>
        <w:rPr>
          <w:color w:val="auto"/>
          <w:sz w:val="22"/>
        </w:rPr>
      </w:pPr>
      <w:r w:rsidRPr="00840A5C">
        <w:rPr>
          <w:sz w:val="28"/>
        </w:rPr>
        <w:t>13I.0200</w:t>
      </w:r>
    </w:p>
    <w:p w:rsidR="00840A5C" w:rsidRPr="00840A5C" w:rsidRDefault="00840A5C" w:rsidP="00840A5C">
      <w:pPr>
        <w:spacing w:line="44" w:lineRule="exact"/>
        <w:rPr>
          <w:rFonts w:ascii="Arial" w:hAnsi="Arial" w:cs="Arial"/>
          <w:sz w:val="28"/>
        </w:rPr>
      </w:pPr>
    </w:p>
    <w:p w:rsidR="00840A5C" w:rsidRPr="00840A5C" w:rsidRDefault="00840A5C" w:rsidP="00840A5C">
      <w:pPr>
        <w:pStyle w:val="P68B1DB1-Normal2"/>
        <w:rPr>
          <w:b/>
        </w:rPr>
      </w:pPr>
      <w:r w:rsidRPr="00840A5C">
        <w:rPr>
          <w:b/>
          <w:sz w:val="24"/>
        </w:rPr>
        <w:t>Basım 02</w:t>
      </w:r>
    </w:p>
    <w:p w:rsidR="00840A5C" w:rsidRPr="00840A5C" w:rsidRDefault="00840A5C" w:rsidP="00840A5C">
      <w:pPr>
        <w:spacing w:line="14" w:lineRule="exact"/>
        <w:rPr>
          <w:rFonts w:ascii="Arial" w:hAnsi="Arial" w:cs="Arial"/>
          <w:sz w:val="28"/>
        </w:rPr>
      </w:pPr>
    </w:p>
    <w:p w:rsidR="00840A5C" w:rsidRPr="00840A5C" w:rsidRDefault="00840A5C" w:rsidP="00840A5C">
      <w:pPr>
        <w:pStyle w:val="P68B1DB1-Normal3"/>
        <w:rPr>
          <w:sz w:val="16"/>
        </w:rPr>
      </w:pPr>
      <w:r w:rsidRPr="00840A5C">
        <w:rPr>
          <w:sz w:val="22"/>
        </w:rPr>
        <w:t>www.artestyle.com</w:t>
      </w:r>
    </w:p>
    <w:p w:rsidR="00840A5C" w:rsidRPr="00840A5C" w:rsidRDefault="00840A5C" w:rsidP="00840A5C">
      <w:pPr>
        <w:pStyle w:val="P68B1DB1-Normal5"/>
        <w:jc w:val="right"/>
        <w:rPr>
          <w:rFonts w:ascii="Arial" w:eastAsia="Arial" w:hAnsi="Arial" w:cs="Arial"/>
          <w:b/>
          <w:color w:val="1A171C"/>
          <w:sz w:val="52"/>
        </w:rPr>
      </w:pPr>
      <w:r w:rsidRPr="00840A5C">
        <w:rPr>
          <w:rFonts w:ascii="Arial" w:eastAsia="Arial" w:hAnsi="Arial" w:cs="Arial"/>
          <w:b/>
          <w:color w:val="1A171C"/>
          <w:sz w:val="52"/>
        </w:rPr>
        <w:t>CHIC</w:t>
      </w:r>
      <w:r w:rsidRPr="00840A5C">
        <w:rPr>
          <w:rFonts w:ascii="Arial" w:eastAsia="Arial" w:hAnsi="Arial" w:cs="Arial"/>
          <w:b/>
          <w:color w:val="1A171C"/>
          <w:sz w:val="52"/>
          <w:vertAlign w:val="superscript"/>
        </w:rPr>
        <w:t>®</w:t>
      </w:r>
      <w:r w:rsidRPr="00840A5C">
        <w:rPr>
          <w:rFonts w:ascii="Arial" w:eastAsia="Arial" w:hAnsi="Arial" w:cs="Arial"/>
          <w:b/>
          <w:color w:val="1A171C"/>
          <w:sz w:val="52"/>
        </w:rPr>
        <w:t xml:space="preserve"> </w:t>
      </w:r>
      <w:proofErr w:type="spellStart"/>
      <w:r w:rsidRPr="00840A5C">
        <w:rPr>
          <w:rFonts w:ascii="Arial" w:eastAsia="Arial" w:hAnsi="Arial" w:cs="Arial"/>
          <w:b/>
          <w:color w:val="1A171C"/>
          <w:sz w:val="52"/>
        </w:rPr>
        <w:t>Heritage</w:t>
      </w:r>
      <w:proofErr w:type="spellEnd"/>
    </w:p>
    <w:p w:rsidR="00840A5C" w:rsidRPr="00840A5C" w:rsidRDefault="00840A5C" w:rsidP="00840A5C">
      <w:pPr>
        <w:pStyle w:val="P68B1DB1-Normal5"/>
        <w:jc w:val="right"/>
        <w:rPr>
          <w:rFonts w:ascii="Arial" w:hAnsi="Arial" w:cs="Arial"/>
        </w:rPr>
      </w:pPr>
      <w:r w:rsidRPr="00840A5C">
        <w:rPr>
          <w:rFonts w:ascii="Arial" w:hAnsi="Arial" w:cs="Arial"/>
          <w:sz w:val="28"/>
        </w:rPr>
        <w:t xml:space="preserve">İÇ VE DIŞ </w:t>
      </w:r>
      <w:proofErr w:type="gramStart"/>
      <w:r w:rsidRPr="00840A5C">
        <w:rPr>
          <w:rFonts w:ascii="Arial" w:hAnsi="Arial" w:cs="Arial"/>
          <w:sz w:val="28"/>
        </w:rPr>
        <w:t>MEKANLAR</w:t>
      </w:r>
      <w:proofErr w:type="gramEnd"/>
      <w:r w:rsidRPr="00840A5C">
        <w:rPr>
          <w:rFonts w:ascii="Arial" w:hAnsi="Arial" w:cs="Arial"/>
          <w:sz w:val="28"/>
        </w:rPr>
        <w:t xml:space="preserve"> İÇİN KUMLAMA EFEKTLİ PÜRÜZLÜ DOKU</w:t>
      </w:r>
    </w:p>
    <w:p w:rsidR="00305CEC" w:rsidRPr="00840A5C" w:rsidRDefault="00305CEC">
      <w:pPr>
        <w:rPr>
          <w:rFonts w:ascii="Arial" w:hAnsi="Arial" w:cs="Arial"/>
          <w:sz w:val="28"/>
        </w:rPr>
        <w:sectPr w:rsidR="00305CEC" w:rsidRPr="00840A5C" w:rsidSect="00840A5C">
          <w:pgSz w:w="11900" w:h="16838"/>
          <w:pgMar w:top="709" w:right="786" w:bottom="172" w:left="830" w:header="0" w:footer="0" w:gutter="0"/>
          <w:cols w:space="708" w:equalWidth="0">
            <w:col w:w="10290"/>
          </w:cols>
        </w:sectPr>
      </w:pPr>
    </w:p>
    <w:p w:rsidR="00305CEC" w:rsidRDefault="00305CEC">
      <w:pPr>
        <w:spacing w:line="200" w:lineRule="exact"/>
        <w:rPr>
          <w:sz w:val="24"/>
        </w:rPr>
      </w:pPr>
    </w:p>
    <w:p w:rsidR="00305CEC" w:rsidRDefault="00305CEC">
      <w:pPr>
        <w:spacing w:line="200" w:lineRule="exact"/>
        <w:rPr>
          <w:sz w:val="24"/>
        </w:rPr>
      </w:pPr>
    </w:p>
    <w:p w:rsidR="00305CEC" w:rsidRPr="006B2EB2" w:rsidRDefault="006B2EB2">
      <w:pPr>
        <w:pStyle w:val="P68B1DB1-Normal4"/>
        <w:ind w:left="10"/>
        <w:rPr>
          <w:color w:val="auto"/>
          <w:sz w:val="18"/>
          <w:szCs w:val="18"/>
        </w:rPr>
      </w:pPr>
      <w:r w:rsidRPr="006B2EB2">
        <w:rPr>
          <w:sz w:val="18"/>
          <w:szCs w:val="18"/>
        </w:rPr>
        <w:t>ÜRÜN ÖZELLİKLERİ</w:t>
      </w:r>
    </w:p>
    <w:p w:rsidR="00305CEC" w:rsidRPr="006B2EB2" w:rsidRDefault="006B2EB2">
      <w:pPr>
        <w:pStyle w:val="P68B1DB1-Normal5"/>
        <w:spacing w:line="20" w:lineRule="exact"/>
        <w:rPr>
          <w:sz w:val="18"/>
          <w:szCs w:val="18"/>
        </w:rPr>
      </w:pPr>
      <w:r w:rsidRPr="006B2EB2">
        <w:rPr>
          <w:noProof/>
          <w:sz w:val="18"/>
          <w:szCs w:val="18"/>
        </w:rPr>
        <mc:AlternateContent>
          <mc:Choice Requires="wps">
            <w:drawing>
              <wp:anchor distT="0" distB="0" distL="114300" distR="114300" simplePos="0" relativeHeight="251651072" behindDoc="1" locked="0" layoutInCell="0" allowOverlap="1">
                <wp:simplePos x="0" y="0"/>
                <wp:positionH relativeFrom="column">
                  <wp:posOffset>0</wp:posOffset>
                </wp:positionH>
                <wp:positionV relativeFrom="paragraph">
                  <wp:posOffset>13335</wp:posOffset>
                </wp:positionV>
                <wp:extent cx="291592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15920" cy="4763"/>
                        </a:xfrm>
                        <a:prstGeom prst="line">
                          <a:avLst/>
                        </a:prstGeom>
                        <a:solidFill>
                          <a:srgbClr val="FFFFFF"/>
                        </a:solidFill>
                        <a:ln w="33223">
                          <a:solidFill>
                            <a:srgbClr val="1A171C"/>
                          </a:solidFill>
                          <a:miter lim="800000"/>
                          <a:headEnd/>
                          <a:tailEnd/>
                        </a:ln>
                      </wps:spPr>
                      <wps:bodyPr/>
                    </wps:wsp>
                  </a:graphicData>
                </a:graphic>
              </wp:anchor>
            </w:drawing>
          </mc:Choice>
          <mc:Fallback xmlns:w15="http://schemas.microsoft.com/office/word/2012/wordml">
            <w:pict>
              <v:line w14:anchorId="7160E3D2" id="Shape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05pt" to="229.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" o:allowincell="f" filled="t" strokecolor="#1a171c" strokeweight=".92286mm">
                <v:stroke joinstyle="miter"/>
                <o:lock v:ext="edit" shapetype="f"/>
              </v:line>
            </w:pict>
          </mc:Fallback>
        </mc:AlternateContent>
      </w:r>
    </w:p>
    <w:p w:rsidR="00305CEC" w:rsidRPr="006B2EB2" w:rsidRDefault="00305CEC">
      <w:pPr>
        <w:spacing w:line="174" w:lineRule="exact"/>
        <w:rPr>
          <w:sz w:val="18"/>
          <w:szCs w:val="18"/>
        </w:rPr>
      </w:pPr>
    </w:p>
    <w:p w:rsidR="00305CEC" w:rsidRPr="006B2EB2" w:rsidRDefault="00840A5C" w:rsidP="00840A5C">
      <w:pPr>
        <w:pStyle w:val="P68B1DB1-Normal6"/>
        <w:spacing w:line="271" w:lineRule="auto"/>
        <w:ind w:left="10" w:right="320"/>
        <w:jc w:val="both"/>
        <w:rPr>
          <w:color w:val="auto"/>
          <w:sz w:val="18"/>
          <w:szCs w:val="18"/>
        </w:rPr>
      </w:pPr>
      <w:r w:rsidRPr="006B2EB2">
        <w:rPr>
          <w:sz w:val="18"/>
          <w:szCs w:val="18"/>
        </w:rPr>
        <w:t xml:space="preserve">CHIC </w:t>
      </w:r>
      <w:proofErr w:type="spellStart"/>
      <w:r w:rsidRPr="006B2EB2">
        <w:rPr>
          <w:i/>
          <w:sz w:val="18"/>
          <w:szCs w:val="18"/>
        </w:rPr>
        <w:t>Heritage</w:t>
      </w:r>
      <w:proofErr w:type="spellEnd"/>
      <w:r w:rsidRPr="006B2EB2">
        <w:rPr>
          <w:sz w:val="18"/>
          <w:szCs w:val="18"/>
        </w:rPr>
        <w:t xml:space="preserve"> </w:t>
      </w:r>
      <w:r w:rsidR="0067483F" w:rsidRPr="006B2EB2">
        <w:rPr>
          <w:sz w:val="18"/>
          <w:szCs w:val="18"/>
        </w:rPr>
        <w:t xml:space="preserve">kendisine </w:t>
      </w:r>
      <w:r w:rsidRPr="006B2EB2">
        <w:rPr>
          <w:sz w:val="18"/>
          <w:szCs w:val="18"/>
        </w:rPr>
        <w:t xml:space="preserve">aşağıdaki özellikleri veren, sulu emülsiyon içerisinde özel reçineler, pigmentler ve özel katkı maddelerinin bir arada kullanılmasıyla elde edilmiş kumlama etkisi oluşturan bir iç </w:t>
      </w:r>
      <w:proofErr w:type="gramStart"/>
      <w:r w:rsidRPr="006B2EB2">
        <w:rPr>
          <w:sz w:val="18"/>
          <w:szCs w:val="18"/>
        </w:rPr>
        <w:t>mekan</w:t>
      </w:r>
      <w:proofErr w:type="gramEnd"/>
      <w:r w:rsidRPr="006B2EB2">
        <w:rPr>
          <w:sz w:val="18"/>
          <w:szCs w:val="18"/>
        </w:rPr>
        <w:t xml:space="preserve"> dekorasyon </w:t>
      </w:r>
      <w:r w:rsidR="000C2575">
        <w:rPr>
          <w:sz w:val="18"/>
          <w:szCs w:val="18"/>
        </w:rPr>
        <w:t>ürünüdür</w:t>
      </w:r>
      <w:r w:rsidRPr="006B2EB2">
        <w:rPr>
          <w:sz w:val="18"/>
          <w:szCs w:val="18"/>
        </w:rPr>
        <w:t>. Yüksek nefes alabilirlik, yüksek tutunma özelliği, uygulama kolaylığı, temizlik maddelerine karşı dayanıklılık ve alt katman üzerindeki kusurları mükemmel kapatma özelliği</w:t>
      </w:r>
      <w:r w:rsidR="006B2EB2" w:rsidRPr="006B2EB2">
        <w:rPr>
          <w:sz w:val="18"/>
          <w:szCs w:val="18"/>
        </w:rPr>
        <w:t>.</w:t>
      </w:r>
    </w:p>
    <w:p w:rsidR="00305CEC" w:rsidRPr="006B2EB2" w:rsidRDefault="00305CEC">
      <w:pPr>
        <w:spacing w:line="345" w:lineRule="exact"/>
        <w:rPr>
          <w:sz w:val="18"/>
          <w:szCs w:val="18"/>
        </w:rPr>
      </w:pPr>
    </w:p>
    <w:p w:rsidR="00305CEC" w:rsidRPr="006B2EB2" w:rsidRDefault="006B2EB2">
      <w:pPr>
        <w:pStyle w:val="P68B1DB1-Normal4"/>
        <w:ind w:left="10"/>
        <w:rPr>
          <w:color w:val="auto"/>
          <w:sz w:val="18"/>
          <w:szCs w:val="18"/>
        </w:rPr>
      </w:pPr>
      <w:r w:rsidRPr="006B2EB2">
        <w:rPr>
          <w:sz w:val="18"/>
          <w:szCs w:val="18"/>
        </w:rPr>
        <w:t>İDEAL KULLANIMLAR</w:t>
      </w:r>
    </w:p>
    <w:p w:rsidR="00305CEC" w:rsidRPr="006B2EB2" w:rsidRDefault="006B2EB2">
      <w:pPr>
        <w:pStyle w:val="P68B1DB1-Normal5"/>
        <w:spacing w:line="20" w:lineRule="exact"/>
        <w:rPr>
          <w:sz w:val="18"/>
          <w:szCs w:val="18"/>
        </w:rPr>
      </w:pPr>
      <w:r w:rsidRPr="006B2EB2">
        <w:rPr>
          <w:noProof/>
          <w:sz w:val="18"/>
          <w:szCs w:val="18"/>
        </w:rPr>
        <mc:AlternateContent>
          <mc:Choice Requires="wps">
            <w:drawing>
              <wp:anchor distT="0" distB="0" distL="114300" distR="114300" simplePos="0" relativeHeight="251653120" behindDoc="1" locked="0" layoutInCell="0" allowOverlap="1">
                <wp:simplePos x="0" y="0"/>
                <wp:positionH relativeFrom="column">
                  <wp:posOffset>0</wp:posOffset>
                </wp:positionH>
                <wp:positionV relativeFrom="paragraph">
                  <wp:posOffset>16510</wp:posOffset>
                </wp:positionV>
                <wp:extent cx="291592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15920" cy="4763"/>
                        </a:xfrm>
                        <a:prstGeom prst="line">
                          <a:avLst/>
                        </a:prstGeom>
                        <a:solidFill>
                          <a:srgbClr val="FFFFFF"/>
                        </a:solidFill>
                        <a:ln w="33210">
                          <a:solidFill>
                            <a:srgbClr val="1A171C"/>
                          </a:solidFill>
                          <a:miter lim="800000"/>
                          <a:headEnd/>
                          <a:tailEnd/>
                        </a:ln>
                      </wps:spPr>
                      <wps:bodyPr/>
                    </wps:wsp>
                  </a:graphicData>
                </a:graphic>
              </wp:anchor>
            </w:drawing>
          </mc:Choice>
          <mc:Fallback xmlns:w15="http://schemas.microsoft.com/office/word/2012/wordml">
            <w:pict>
              <v:line w14:anchorId="0DB16F2B" id="Shape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3pt" to="229.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" o:allowincell="f" filled="t" strokecolor="#1a171c" strokeweight=".9225mm">
                <v:stroke joinstyle="miter"/>
                <o:lock v:ext="edit" shapetype="f"/>
              </v:line>
            </w:pict>
          </mc:Fallback>
        </mc:AlternateContent>
      </w:r>
    </w:p>
    <w:p w:rsidR="00305CEC" w:rsidRPr="006B2EB2" w:rsidRDefault="00305CEC">
      <w:pPr>
        <w:spacing w:line="172" w:lineRule="exact"/>
        <w:rPr>
          <w:sz w:val="18"/>
          <w:szCs w:val="18"/>
        </w:rPr>
      </w:pPr>
    </w:p>
    <w:p w:rsidR="00305CEC" w:rsidRPr="006B2EB2" w:rsidRDefault="00840A5C">
      <w:pPr>
        <w:pStyle w:val="P68B1DB1-Normal7"/>
        <w:spacing w:line="255" w:lineRule="auto"/>
        <w:ind w:left="10" w:right="320"/>
        <w:jc w:val="both"/>
        <w:rPr>
          <w:color w:val="auto"/>
          <w:sz w:val="18"/>
          <w:szCs w:val="18"/>
        </w:rPr>
      </w:pPr>
      <w:r w:rsidRPr="006B2EB2">
        <w:rPr>
          <w:sz w:val="18"/>
          <w:szCs w:val="18"/>
        </w:rPr>
        <w:t xml:space="preserve">CHIC </w:t>
      </w:r>
      <w:proofErr w:type="spellStart"/>
      <w:r w:rsidRPr="006B2EB2">
        <w:rPr>
          <w:i/>
          <w:sz w:val="18"/>
          <w:szCs w:val="18"/>
        </w:rPr>
        <w:t>Heritage</w:t>
      </w:r>
      <w:proofErr w:type="spellEnd"/>
      <w:r w:rsidRPr="006B2EB2">
        <w:rPr>
          <w:sz w:val="18"/>
          <w:szCs w:val="18"/>
        </w:rPr>
        <w:t xml:space="preserve"> </w:t>
      </w:r>
      <w:r w:rsidR="006B2EB2" w:rsidRPr="006B2EB2">
        <w:rPr>
          <w:sz w:val="18"/>
          <w:szCs w:val="18"/>
        </w:rPr>
        <w:t>kuru ve kompakt oldukları sürece, duvar, alçı ve alçıpan, çimento esaslı yüzeyler, eski boyalar ve organik veya mineral yapıdaki kaplamalarda iç ve dış duvarları süslemek için uygundur.</w:t>
      </w:r>
    </w:p>
    <w:p w:rsidR="00305CEC" w:rsidRPr="006B2EB2" w:rsidRDefault="00305CEC">
      <w:pPr>
        <w:spacing w:line="1" w:lineRule="exact"/>
        <w:rPr>
          <w:sz w:val="18"/>
          <w:szCs w:val="18"/>
        </w:rPr>
      </w:pPr>
    </w:p>
    <w:p w:rsidR="00305CEC" w:rsidRPr="006B2EB2" w:rsidRDefault="00840A5C">
      <w:pPr>
        <w:pStyle w:val="P68B1DB1-Normal8"/>
        <w:spacing w:line="228" w:lineRule="auto"/>
        <w:ind w:left="10" w:right="320"/>
        <w:jc w:val="both"/>
        <w:rPr>
          <w:color w:val="auto"/>
          <w:sz w:val="18"/>
          <w:szCs w:val="18"/>
        </w:rPr>
      </w:pPr>
      <w:r w:rsidRPr="006B2EB2">
        <w:rPr>
          <w:sz w:val="18"/>
          <w:szCs w:val="18"/>
        </w:rPr>
        <w:t xml:space="preserve">CHIC </w:t>
      </w:r>
      <w:proofErr w:type="spellStart"/>
      <w:r w:rsidRPr="006B2EB2">
        <w:rPr>
          <w:i/>
          <w:sz w:val="18"/>
          <w:szCs w:val="18"/>
        </w:rPr>
        <w:t>Heritage</w:t>
      </w:r>
      <w:proofErr w:type="spellEnd"/>
      <w:r w:rsidRPr="006B2EB2">
        <w:rPr>
          <w:sz w:val="18"/>
          <w:szCs w:val="18"/>
        </w:rPr>
        <w:t xml:space="preserve"> </w:t>
      </w:r>
      <w:proofErr w:type="spellStart"/>
      <w:r w:rsidR="006B2EB2" w:rsidRPr="006B2EB2">
        <w:rPr>
          <w:sz w:val="18"/>
          <w:szCs w:val="18"/>
        </w:rPr>
        <w:t>sedef</w:t>
      </w:r>
      <w:r w:rsidRPr="006B2EB2">
        <w:rPr>
          <w:sz w:val="18"/>
          <w:szCs w:val="18"/>
        </w:rPr>
        <w:t>si</w:t>
      </w:r>
      <w:proofErr w:type="spellEnd"/>
      <w:r w:rsidRPr="006B2EB2">
        <w:rPr>
          <w:sz w:val="18"/>
          <w:szCs w:val="18"/>
        </w:rPr>
        <w:t xml:space="preserve"> dokunun ı</w:t>
      </w:r>
      <w:r w:rsidR="006B2EB2" w:rsidRPr="006B2EB2">
        <w:rPr>
          <w:sz w:val="18"/>
          <w:szCs w:val="18"/>
        </w:rPr>
        <w:t xml:space="preserve">şığın farklı kırılmaları ile </w:t>
      </w:r>
      <w:r w:rsidRPr="006B2EB2">
        <w:rPr>
          <w:sz w:val="18"/>
          <w:szCs w:val="18"/>
        </w:rPr>
        <w:t>oluşturduğu ışıltılı efektler sayesinde</w:t>
      </w:r>
      <w:r w:rsidR="006B2EB2" w:rsidRPr="006B2EB2">
        <w:rPr>
          <w:sz w:val="18"/>
          <w:szCs w:val="18"/>
        </w:rPr>
        <w:t xml:space="preserve"> dekoratif bir </w:t>
      </w:r>
      <w:r w:rsidRPr="006B2EB2">
        <w:rPr>
          <w:sz w:val="18"/>
          <w:szCs w:val="18"/>
        </w:rPr>
        <w:t>görünüm kazandırır</w:t>
      </w:r>
      <w:r w:rsidR="006B2EB2" w:rsidRPr="006B2EB2">
        <w:rPr>
          <w:sz w:val="18"/>
          <w:szCs w:val="18"/>
        </w:rPr>
        <w:t xml:space="preserve">. </w:t>
      </w:r>
      <w:r w:rsidR="00603311" w:rsidRPr="006B2EB2">
        <w:rPr>
          <w:sz w:val="18"/>
          <w:szCs w:val="18"/>
        </w:rPr>
        <w:t>Çok yönlü b</w:t>
      </w:r>
      <w:r w:rsidR="006B2EB2" w:rsidRPr="006B2EB2">
        <w:rPr>
          <w:sz w:val="18"/>
          <w:szCs w:val="18"/>
        </w:rPr>
        <w:t>u ürün, hem klasik hem de modern ortamlarda kullanıl</w:t>
      </w:r>
      <w:r w:rsidR="00603311" w:rsidRPr="006B2EB2">
        <w:rPr>
          <w:sz w:val="18"/>
          <w:szCs w:val="18"/>
        </w:rPr>
        <w:t xml:space="preserve">abilir. İyi </w:t>
      </w:r>
      <w:r w:rsidR="006B2EB2" w:rsidRPr="006B2EB2">
        <w:rPr>
          <w:sz w:val="18"/>
          <w:szCs w:val="18"/>
        </w:rPr>
        <w:t>havalandırıl</w:t>
      </w:r>
      <w:r w:rsidR="00603311" w:rsidRPr="006B2EB2">
        <w:rPr>
          <w:sz w:val="18"/>
          <w:szCs w:val="18"/>
        </w:rPr>
        <w:t>may</w:t>
      </w:r>
      <w:r w:rsidR="006B2EB2" w:rsidRPr="006B2EB2">
        <w:rPr>
          <w:sz w:val="18"/>
          <w:szCs w:val="18"/>
        </w:rPr>
        <w:t xml:space="preserve">an odaların veya kuzeye bakan ve küf veya yosun </w:t>
      </w:r>
      <w:r w:rsidR="00603311" w:rsidRPr="006B2EB2">
        <w:rPr>
          <w:sz w:val="18"/>
          <w:szCs w:val="18"/>
        </w:rPr>
        <w:t>oluşturmaya meyilli duv</w:t>
      </w:r>
      <w:r w:rsidR="006B2EB2" w:rsidRPr="006B2EB2">
        <w:rPr>
          <w:sz w:val="18"/>
          <w:szCs w:val="18"/>
        </w:rPr>
        <w:t xml:space="preserve">arların dekorasyonunda, </w:t>
      </w:r>
      <w:r w:rsidRPr="006B2EB2">
        <w:rPr>
          <w:sz w:val="18"/>
          <w:szCs w:val="18"/>
        </w:rPr>
        <w:t xml:space="preserve">CHIC </w:t>
      </w:r>
      <w:proofErr w:type="spellStart"/>
      <w:r w:rsidRPr="006B2EB2">
        <w:rPr>
          <w:i/>
          <w:sz w:val="18"/>
          <w:szCs w:val="18"/>
        </w:rPr>
        <w:t>Heritage</w:t>
      </w:r>
      <w:proofErr w:type="spellEnd"/>
      <w:r w:rsidRPr="006B2EB2">
        <w:rPr>
          <w:sz w:val="18"/>
          <w:szCs w:val="18"/>
        </w:rPr>
        <w:t xml:space="preserve"> </w:t>
      </w:r>
      <w:r w:rsidR="00603311" w:rsidRPr="006B2EB2">
        <w:rPr>
          <w:sz w:val="18"/>
          <w:szCs w:val="18"/>
        </w:rPr>
        <w:t xml:space="preserve">ürününe </w:t>
      </w:r>
      <w:r w:rsidR="006B2EB2" w:rsidRPr="006B2EB2">
        <w:rPr>
          <w:sz w:val="18"/>
          <w:szCs w:val="18"/>
        </w:rPr>
        <w:t>K</w:t>
      </w:r>
      <w:r w:rsidR="00603311" w:rsidRPr="006B2EB2">
        <w:rPr>
          <w:sz w:val="18"/>
          <w:szCs w:val="18"/>
        </w:rPr>
        <w:t>.</w:t>
      </w:r>
      <w:r w:rsidR="006B2EB2" w:rsidRPr="006B2EB2">
        <w:rPr>
          <w:sz w:val="18"/>
          <w:szCs w:val="18"/>
        </w:rPr>
        <w:t>O</w:t>
      </w:r>
      <w:r w:rsidR="00603311" w:rsidRPr="006B2EB2">
        <w:rPr>
          <w:sz w:val="18"/>
          <w:szCs w:val="18"/>
        </w:rPr>
        <w:t>.</w:t>
      </w:r>
      <w:r w:rsidR="006B2EB2" w:rsidRPr="006B2EB2">
        <w:rPr>
          <w:sz w:val="18"/>
          <w:szCs w:val="18"/>
        </w:rPr>
        <w:t xml:space="preserve"> katkı</w:t>
      </w:r>
      <w:r w:rsidR="00603311" w:rsidRPr="006B2EB2">
        <w:rPr>
          <w:sz w:val="18"/>
          <w:szCs w:val="18"/>
        </w:rPr>
        <w:t xml:space="preserve"> maddesi </w:t>
      </w:r>
      <w:r w:rsidR="006B2EB2" w:rsidRPr="006B2EB2">
        <w:rPr>
          <w:sz w:val="18"/>
          <w:szCs w:val="18"/>
        </w:rPr>
        <w:t>eklenebilir</w:t>
      </w:r>
      <w:r w:rsidR="00603311" w:rsidRPr="006B2EB2">
        <w:rPr>
          <w:sz w:val="18"/>
          <w:szCs w:val="18"/>
        </w:rPr>
        <w:t xml:space="preserve">; </w:t>
      </w:r>
      <w:r w:rsidR="006B2EB2" w:rsidRPr="006B2EB2">
        <w:rPr>
          <w:sz w:val="18"/>
          <w:szCs w:val="18"/>
        </w:rPr>
        <w:t xml:space="preserve">(iç yüzeyler için) </w:t>
      </w:r>
      <w:r w:rsidR="00603311" w:rsidRPr="006B2EB2">
        <w:rPr>
          <w:sz w:val="18"/>
          <w:szCs w:val="18"/>
        </w:rPr>
        <w:t xml:space="preserve">KAPPAO küf önleyici </w:t>
      </w:r>
      <w:r w:rsidR="006B2EB2" w:rsidRPr="006B2EB2">
        <w:rPr>
          <w:sz w:val="18"/>
          <w:szCs w:val="18"/>
        </w:rPr>
        <w:t>veya (dış yüzeyler için)</w:t>
      </w:r>
      <w:r w:rsidR="00603311" w:rsidRPr="006B2EB2">
        <w:rPr>
          <w:sz w:val="18"/>
          <w:szCs w:val="18"/>
        </w:rPr>
        <w:t xml:space="preserve"> D1000yosun önleyici ve küf önleyici katkı maddesi</w:t>
      </w:r>
      <w:r w:rsidR="006B2EB2" w:rsidRPr="006B2EB2">
        <w:rPr>
          <w:sz w:val="18"/>
          <w:szCs w:val="18"/>
        </w:rPr>
        <w:t>.</w:t>
      </w:r>
    </w:p>
    <w:p w:rsidR="00305CEC" w:rsidRPr="006B2EB2" w:rsidRDefault="00305CEC">
      <w:pPr>
        <w:spacing w:line="345" w:lineRule="exact"/>
        <w:rPr>
          <w:sz w:val="18"/>
          <w:szCs w:val="18"/>
        </w:rPr>
      </w:pPr>
    </w:p>
    <w:p w:rsidR="00305CEC" w:rsidRPr="006B2EB2" w:rsidRDefault="006B2EB2">
      <w:pPr>
        <w:pStyle w:val="P68B1DB1-Normal4"/>
        <w:ind w:left="10"/>
        <w:rPr>
          <w:color w:val="auto"/>
          <w:sz w:val="18"/>
          <w:szCs w:val="18"/>
        </w:rPr>
      </w:pPr>
      <w:r w:rsidRPr="006B2EB2">
        <w:rPr>
          <w:sz w:val="18"/>
          <w:szCs w:val="18"/>
        </w:rPr>
        <w:t>TEKNİK ÖZELLİKLER</w:t>
      </w:r>
    </w:p>
    <w:p w:rsidR="00305CEC" w:rsidRPr="006B2EB2" w:rsidRDefault="006B2EB2">
      <w:pPr>
        <w:pStyle w:val="P68B1DB1-Normal5"/>
        <w:spacing w:line="20" w:lineRule="exact"/>
        <w:rPr>
          <w:sz w:val="18"/>
          <w:szCs w:val="18"/>
        </w:rPr>
      </w:pPr>
      <w:r w:rsidRPr="006B2EB2">
        <w:rPr>
          <w:noProof/>
          <w:sz w:val="18"/>
          <w:szCs w:val="18"/>
        </w:rPr>
        <mc:AlternateContent>
          <mc:Choice Requires="wps">
            <w:drawing>
              <wp:anchor distT="0" distB="0" distL="114300" distR="114300" simplePos="0" relativeHeight="251655168" behindDoc="1" locked="0" layoutInCell="0" allowOverlap="1">
                <wp:simplePos x="0" y="0"/>
                <wp:positionH relativeFrom="column">
                  <wp:posOffset>0</wp:posOffset>
                </wp:positionH>
                <wp:positionV relativeFrom="paragraph">
                  <wp:posOffset>11430</wp:posOffset>
                </wp:positionV>
                <wp:extent cx="291592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15920" cy="4763"/>
                        </a:xfrm>
                        <a:prstGeom prst="line">
                          <a:avLst/>
                        </a:prstGeom>
                        <a:solidFill>
                          <a:srgbClr val="FFFFFF"/>
                        </a:solidFill>
                        <a:ln w="33235">
                          <a:solidFill>
                            <a:srgbClr val="1A171C"/>
                          </a:solidFill>
                          <a:miter lim="800000"/>
                          <a:headEnd/>
                          <a:tailEnd/>
                        </a:ln>
                      </wps:spPr>
                      <wps:bodyPr/>
                    </wps:wsp>
                  </a:graphicData>
                </a:graphic>
              </wp:anchor>
            </w:drawing>
          </mc:Choice>
          <mc:Fallback xmlns:w15="http://schemas.microsoft.com/office/word/2012/wordml">
            <w:pict>
              <v:line w14:anchorId="21F0F256" id="Shape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pt" to="22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" o:allowincell="f" filled="t" strokecolor="#1a171c" strokeweight=".92319mm">
                <v:stroke joinstyle="miter"/>
                <o:lock v:ext="edit" shapetype="f"/>
              </v:line>
            </w:pict>
          </mc:Fallback>
        </mc:AlternateContent>
      </w:r>
    </w:p>
    <w:p w:rsidR="00305CEC" w:rsidRPr="006B2EB2" w:rsidRDefault="00305CEC">
      <w:pPr>
        <w:spacing w:line="160" w:lineRule="exact"/>
        <w:rPr>
          <w:sz w:val="18"/>
          <w:szCs w:val="18"/>
        </w:rPr>
      </w:pPr>
    </w:p>
    <w:p w:rsidR="00305CEC" w:rsidRPr="006B2EB2" w:rsidRDefault="006B2EB2">
      <w:pPr>
        <w:pStyle w:val="P68B1DB1-Normal8"/>
        <w:ind w:left="10"/>
        <w:rPr>
          <w:color w:val="auto"/>
          <w:sz w:val="18"/>
          <w:szCs w:val="18"/>
        </w:rPr>
      </w:pPr>
      <w:r w:rsidRPr="006B2EB2">
        <w:rPr>
          <w:b/>
          <w:sz w:val="18"/>
          <w:szCs w:val="18"/>
        </w:rPr>
        <w:t>ÖZ</w:t>
      </w:r>
      <w:r w:rsidR="00603311" w:rsidRPr="006B2EB2">
        <w:rPr>
          <w:b/>
          <w:sz w:val="18"/>
          <w:szCs w:val="18"/>
        </w:rPr>
        <w:t>GÜ</w:t>
      </w:r>
      <w:r w:rsidRPr="006B2EB2">
        <w:rPr>
          <w:b/>
          <w:sz w:val="18"/>
          <w:szCs w:val="18"/>
        </w:rPr>
        <w:t>L AĞIRLIK:</w:t>
      </w:r>
      <w:r w:rsidRPr="006B2EB2">
        <w:rPr>
          <w:sz w:val="18"/>
          <w:szCs w:val="18"/>
        </w:rPr>
        <w:t xml:space="preserve"> 1,18 - 1,23 kg/l.</w:t>
      </w:r>
    </w:p>
    <w:p w:rsidR="00305CEC" w:rsidRPr="006B2EB2" w:rsidRDefault="00305CEC">
      <w:pPr>
        <w:spacing w:line="207" w:lineRule="exact"/>
        <w:rPr>
          <w:sz w:val="18"/>
          <w:szCs w:val="18"/>
        </w:rPr>
      </w:pPr>
    </w:p>
    <w:p w:rsidR="00305CEC" w:rsidRPr="006B2EB2" w:rsidRDefault="006B2EB2">
      <w:pPr>
        <w:pStyle w:val="P68B1DB1-Normal8"/>
        <w:spacing w:line="229" w:lineRule="auto"/>
        <w:ind w:left="10" w:right="320"/>
        <w:jc w:val="both"/>
        <w:rPr>
          <w:color w:val="auto"/>
          <w:sz w:val="18"/>
          <w:szCs w:val="18"/>
        </w:rPr>
      </w:pPr>
      <w:r w:rsidRPr="006B2EB2">
        <w:rPr>
          <w:b/>
          <w:sz w:val="18"/>
          <w:szCs w:val="18"/>
        </w:rPr>
        <w:t>VİSKOZİTE:</w:t>
      </w:r>
      <w:r w:rsidRPr="006B2EB2">
        <w:rPr>
          <w:sz w:val="18"/>
          <w:szCs w:val="18"/>
        </w:rPr>
        <w:t xml:space="preserve"> 8000 - 10000 </w:t>
      </w:r>
      <w:proofErr w:type="spellStart"/>
      <w:r w:rsidRPr="006B2EB2">
        <w:rPr>
          <w:sz w:val="18"/>
          <w:szCs w:val="18"/>
        </w:rPr>
        <w:t>Cps</w:t>
      </w:r>
      <w:proofErr w:type="spellEnd"/>
      <w:r w:rsidRPr="006B2EB2">
        <w:rPr>
          <w:sz w:val="18"/>
          <w:szCs w:val="18"/>
        </w:rPr>
        <w:t xml:space="preserve"> (</w:t>
      </w:r>
      <w:proofErr w:type="spellStart"/>
      <w:r w:rsidRPr="006B2EB2">
        <w:rPr>
          <w:sz w:val="18"/>
          <w:szCs w:val="18"/>
        </w:rPr>
        <w:t>brookfield</w:t>
      </w:r>
      <w:proofErr w:type="spellEnd"/>
      <w:r w:rsidRPr="006B2EB2">
        <w:rPr>
          <w:sz w:val="18"/>
          <w:szCs w:val="18"/>
        </w:rPr>
        <w:t xml:space="preserve">, </w:t>
      </w:r>
      <w:proofErr w:type="spellStart"/>
      <w:r w:rsidR="00603311" w:rsidRPr="006B2EB2">
        <w:rPr>
          <w:sz w:val="18"/>
          <w:szCs w:val="18"/>
        </w:rPr>
        <w:t>spindle</w:t>
      </w:r>
      <w:proofErr w:type="spellEnd"/>
      <w:r w:rsidRPr="006B2EB2">
        <w:rPr>
          <w:sz w:val="18"/>
          <w:szCs w:val="18"/>
        </w:rPr>
        <w:t xml:space="preserve"> 5, hız 20 rpm).</w:t>
      </w:r>
    </w:p>
    <w:p w:rsidR="00305CEC" w:rsidRPr="006B2EB2" w:rsidRDefault="00305CEC">
      <w:pPr>
        <w:spacing w:line="207" w:lineRule="exact"/>
        <w:rPr>
          <w:sz w:val="18"/>
          <w:szCs w:val="18"/>
        </w:rPr>
      </w:pPr>
    </w:p>
    <w:p w:rsidR="00305CEC" w:rsidRPr="006B2EB2" w:rsidRDefault="006B2EB2">
      <w:pPr>
        <w:pStyle w:val="P68B1DB1-Normal9"/>
        <w:spacing w:line="242" w:lineRule="auto"/>
        <w:ind w:left="10" w:right="320"/>
        <w:jc w:val="both"/>
        <w:rPr>
          <w:color w:val="auto"/>
          <w:sz w:val="18"/>
          <w:szCs w:val="18"/>
        </w:rPr>
      </w:pPr>
      <w:r w:rsidRPr="006B2EB2">
        <w:rPr>
          <w:b/>
          <w:sz w:val="18"/>
          <w:szCs w:val="18"/>
        </w:rPr>
        <w:t xml:space="preserve">KAT BAŞINA </w:t>
      </w:r>
      <w:r w:rsidR="00603311" w:rsidRPr="006B2EB2">
        <w:rPr>
          <w:b/>
          <w:sz w:val="18"/>
          <w:szCs w:val="18"/>
        </w:rPr>
        <w:t>YAYILIM</w:t>
      </w:r>
      <w:r w:rsidRPr="006B2EB2">
        <w:rPr>
          <w:b/>
          <w:sz w:val="18"/>
          <w:szCs w:val="18"/>
        </w:rPr>
        <w:t xml:space="preserve"> HIZI:</w:t>
      </w:r>
      <w:r w:rsidRPr="006B2EB2">
        <w:rPr>
          <w:sz w:val="18"/>
          <w:szCs w:val="18"/>
        </w:rPr>
        <w:t xml:space="preserve"> 5 - 6 m 2 /l. </w:t>
      </w:r>
      <w:r w:rsidR="00603311" w:rsidRPr="006B2EB2">
        <w:rPr>
          <w:sz w:val="18"/>
          <w:szCs w:val="18"/>
        </w:rPr>
        <w:t>U</w:t>
      </w:r>
      <w:r w:rsidRPr="006B2EB2">
        <w:rPr>
          <w:sz w:val="18"/>
          <w:szCs w:val="18"/>
        </w:rPr>
        <w:t>ygulama yönteminin yanı sıra yüzeyin pürüzlülüğüne, gözenekliliğine ve emilimine bağlı olarak değişebilir.</w:t>
      </w:r>
    </w:p>
    <w:p w:rsidR="00305CEC" w:rsidRPr="006B2EB2" w:rsidRDefault="00305CEC">
      <w:pPr>
        <w:spacing w:line="197" w:lineRule="exact"/>
        <w:rPr>
          <w:sz w:val="18"/>
          <w:szCs w:val="18"/>
        </w:rPr>
      </w:pPr>
    </w:p>
    <w:p w:rsidR="00305CEC" w:rsidRPr="006B2EB2" w:rsidRDefault="006B2EB2">
      <w:pPr>
        <w:pStyle w:val="P68B1DB1-Normal8"/>
        <w:ind w:left="10"/>
        <w:rPr>
          <w:color w:val="auto"/>
          <w:sz w:val="18"/>
          <w:szCs w:val="18"/>
        </w:rPr>
      </w:pPr>
      <w:r w:rsidRPr="006B2EB2">
        <w:rPr>
          <w:b/>
          <w:sz w:val="18"/>
          <w:szCs w:val="18"/>
        </w:rPr>
        <w:t xml:space="preserve">KURU </w:t>
      </w:r>
      <w:r w:rsidR="00603311" w:rsidRPr="006B2EB2">
        <w:rPr>
          <w:b/>
          <w:sz w:val="18"/>
          <w:szCs w:val="18"/>
        </w:rPr>
        <w:t>KALINTI</w:t>
      </w:r>
      <w:r w:rsidRPr="006B2EB2">
        <w:rPr>
          <w:b/>
          <w:sz w:val="18"/>
          <w:szCs w:val="18"/>
        </w:rPr>
        <w:t>:</w:t>
      </w:r>
      <w:r w:rsidRPr="006B2EB2">
        <w:rPr>
          <w:sz w:val="18"/>
          <w:szCs w:val="18"/>
        </w:rPr>
        <w:t xml:space="preserve"> %41 ± %1.</w:t>
      </w:r>
    </w:p>
    <w:p w:rsidR="00305CEC" w:rsidRPr="006B2EB2" w:rsidRDefault="00305CEC">
      <w:pPr>
        <w:spacing w:line="207" w:lineRule="exact"/>
        <w:rPr>
          <w:sz w:val="18"/>
          <w:szCs w:val="18"/>
        </w:rPr>
      </w:pPr>
    </w:p>
    <w:p w:rsidR="00305CEC" w:rsidRPr="006B2EB2" w:rsidRDefault="006B2EB2">
      <w:pPr>
        <w:pStyle w:val="P68B1DB1-Normal8"/>
        <w:spacing w:line="229" w:lineRule="auto"/>
        <w:ind w:left="10" w:right="320"/>
        <w:jc w:val="both"/>
        <w:rPr>
          <w:color w:val="auto"/>
          <w:sz w:val="18"/>
          <w:szCs w:val="18"/>
        </w:rPr>
      </w:pPr>
      <w:r w:rsidRPr="006B2EB2">
        <w:rPr>
          <w:b/>
          <w:sz w:val="18"/>
          <w:szCs w:val="18"/>
        </w:rPr>
        <w:t xml:space="preserve">GÖRÜNÜM VE </w:t>
      </w:r>
      <w:r w:rsidR="00603311" w:rsidRPr="006B2EB2">
        <w:rPr>
          <w:b/>
          <w:sz w:val="18"/>
          <w:szCs w:val="18"/>
        </w:rPr>
        <w:t>DOKU</w:t>
      </w:r>
      <w:r w:rsidRPr="006B2EB2">
        <w:rPr>
          <w:b/>
          <w:sz w:val="18"/>
          <w:szCs w:val="18"/>
        </w:rPr>
        <w:t>:</w:t>
      </w:r>
      <w:r w:rsidRPr="006B2EB2">
        <w:rPr>
          <w:sz w:val="18"/>
          <w:szCs w:val="18"/>
        </w:rPr>
        <w:t xml:space="preserve"> Yarı parlak/mat görünüm, </w:t>
      </w:r>
      <w:r w:rsidR="00603311" w:rsidRPr="006B2EB2">
        <w:rPr>
          <w:sz w:val="18"/>
          <w:szCs w:val="18"/>
        </w:rPr>
        <w:t>kaba doku</w:t>
      </w:r>
      <w:r w:rsidRPr="006B2EB2">
        <w:rPr>
          <w:sz w:val="18"/>
          <w:szCs w:val="18"/>
        </w:rPr>
        <w:t>.</w:t>
      </w:r>
    </w:p>
    <w:p w:rsidR="00305CEC" w:rsidRPr="006B2EB2" w:rsidRDefault="00305CEC">
      <w:pPr>
        <w:spacing w:line="207" w:lineRule="exact"/>
        <w:rPr>
          <w:sz w:val="18"/>
          <w:szCs w:val="18"/>
        </w:rPr>
      </w:pPr>
    </w:p>
    <w:p w:rsidR="00305CEC" w:rsidRPr="006B2EB2" w:rsidRDefault="006B2EB2">
      <w:pPr>
        <w:pStyle w:val="P68B1DB1-Normal10"/>
        <w:spacing w:line="242" w:lineRule="auto"/>
        <w:ind w:left="10" w:right="320"/>
        <w:jc w:val="both"/>
        <w:rPr>
          <w:color w:val="auto"/>
          <w:szCs w:val="18"/>
        </w:rPr>
      </w:pPr>
      <w:r w:rsidRPr="006B2EB2">
        <w:rPr>
          <w:b/>
          <w:szCs w:val="18"/>
        </w:rPr>
        <w:t xml:space="preserve">VOC EMİSYON </w:t>
      </w:r>
      <w:r w:rsidR="00603311" w:rsidRPr="006B2EB2">
        <w:rPr>
          <w:b/>
          <w:szCs w:val="18"/>
        </w:rPr>
        <w:t>SINIRLARI</w:t>
      </w:r>
      <w:r w:rsidRPr="006B2EB2">
        <w:rPr>
          <w:b/>
          <w:szCs w:val="18"/>
        </w:rPr>
        <w:t xml:space="preserve"> (UÇUCU ORGANİK BİLEŞİKLER):</w:t>
      </w:r>
      <w:r w:rsidRPr="006B2EB2">
        <w:rPr>
          <w:szCs w:val="18"/>
        </w:rPr>
        <w:t xml:space="preserve"> </w:t>
      </w:r>
      <w:r w:rsidR="00603311" w:rsidRPr="006B2EB2">
        <w:rPr>
          <w:szCs w:val="18"/>
        </w:rPr>
        <w:t xml:space="preserve">Bu ürünler için AB </w:t>
      </w:r>
      <w:r w:rsidRPr="006B2EB2">
        <w:rPr>
          <w:szCs w:val="18"/>
        </w:rPr>
        <w:t xml:space="preserve">VOC sınır değeri (2004/42/EC Direktifi) </w:t>
      </w:r>
      <w:r w:rsidR="00603311" w:rsidRPr="006B2EB2">
        <w:rPr>
          <w:szCs w:val="18"/>
        </w:rPr>
        <w:t>(</w:t>
      </w:r>
      <w:proofErr w:type="spellStart"/>
      <w:r w:rsidR="00603311" w:rsidRPr="006B2EB2">
        <w:rPr>
          <w:szCs w:val="18"/>
        </w:rPr>
        <w:t>C</w:t>
      </w:r>
      <w:r w:rsidRPr="006B2EB2">
        <w:rPr>
          <w:szCs w:val="18"/>
        </w:rPr>
        <w:t>at</w:t>
      </w:r>
      <w:proofErr w:type="spellEnd"/>
      <w:r w:rsidRPr="006B2EB2">
        <w:rPr>
          <w:szCs w:val="18"/>
        </w:rPr>
        <w:t xml:space="preserve">. A/l ; WB): 300 g/l (2007); 200 g/l (2010). </w:t>
      </w:r>
      <w:r w:rsidR="00603311" w:rsidRPr="006B2EB2">
        <w:rPr>
          <w:szCs w:val="18"/>
        </w:rPr>
        <w:t xml:space="preserve">CHIC </w:t>
      </w:r>
      <w:proofErr w:type="spellStart"/>
      <w:r w:rsidR="00603311" w:rsidRPr="006B2EB2">
        <w:rPr>
          <w:i/>
          <w:szCs w:val="18"/>
        </w:rPr>
        <w:t>Heritage</w:t>
      </w:r>
      <w:proofErr w:type="spellEnd"/>
      <w:r w:rsidR="00603311" w:rsidRPr="006B2EB2">
        <w:rPr>
          <w:szCs w:val="18"/>
        </w:rPr>
        <w:t xml:space="preserve"> </w:t>
      </w:r>
      <w:r w:rsidRPr="006B2EB2">
        <w:rPr>
          <w:szCs w:val="18"/>
        </w:rPr>
        <w:t>200 g/l</w:t>
      </w:r>
      <w:r w:rsidR="00603311" w:rsidRPr="006B2EB2">
        <w:rPr>
          <w:szCs w:val="18"/>
        </w:rPr>
        <w:t>’</w:t>
      </w:r>
      <w:r w:rsidRPr="006B2EB2">
        <w:rPr>
          <w:szCs w:val="18"/>
        </w:rPr>
        <w:t>den az VOC içerir.</w:t>
      </w:r>
    </w:p>
    <w:p w:rsidR="00305CEC" w:rsidRPr="006B2EB2" w:rsidRDefault="006B2EB2">
      <w:pPr>
        <w:pStyle w:val="P68B1DB1-Normal5"/>
        <w:spacing w:line="20" w:lineRule="exact"/>
        <w:rPr>
          <w:sz w:val="18"/>
          <w:szCs w:val="18"/>
        </w:rPr>
      </w:pPr>
      <w:r w:rsidRPr="006B2EB2">
        <w:rPr>
          <w:noProof/>
          <w:sz w:val="18"/>
          <w:szCs w:val="18"/>
        </w:rPr>
        <w:drawing>
          <wp:anchor distT="0" distB="0" distL="114300" distR="114300" simplePos="0" relativeHeight="251658240" behindDoc="1" locked="0" layoutInCell="0" allowOverlap="1">
            <wp:simplePos x="0" y="0"/>
            <wp:positionH relativeFrom="column">
              <wp:posOffset>27305</wp:posOffset>
            </wp:positionH>
            <wp:positionV relativeFrom="paragraph">
              <wp:posOffset>638175</wp:posOffset>
            </wp:positionV>
            <wp:extent cx="942975" cy="9626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blip>
                    <a:srcRect/>
                    <a:stretch>
                      <a:fillRect/>
                    </a:stretch>
                  </pic:blipFill>
                  <pic:spPr bwMode="auto">
                    <a:xfrm>
                      <a:off x="0" y="0"/>
                      <a:ext cx="942975" cy="962660"/>
                    </a:xfrm>
                    <a:prstGeom prst="rect">
                      <a:avLst/>
                    </a:prstGeom>
                    <a:noFill/>
                  </pic:spPr>
                </pic:pic>
              </a:graphicData>
            </a:graphic>
          </wp:anchor>
        </w:drawing>
      </w:r>
    </w:p>
    <w:p w:rsidR="00305CEC" w:rsidRPr="006B2EB2" w:rsidRDefault="006B2EB2">
      <w:pPr>
        <w:pStyle w:val="P68B1DB1-Normal5"/>
        <w:spacing w:line="20" w:lineRule="exact"/>
        <w:rPr>
          <w:sz w:val="18"/>
          <w:szCs w:val="18"/>
        </w:rPr>
      </w:pPr>
      <w:r w:rsidRPr="006B2EB2">
        <w:rPr>
          <w:sz w:val="18"/>
          <w:szCs w:val="18"/>
        </w:rPr>
        <w:br w:type="column"/>
      </w:r>
    </w:p>
    <w:p w:rsidR="00305CEC" w:rsidRPr="006B2EB2" w:rsidRDefault="00305CEC">
      <w:pPr>
        <w:spacing w:line="200" w:lineRule="exact"/>
        <w:rPr>
          <w:sz w:val="18"/>
          <w:szCs w:val="18"/>
        </w:rPr>
      </w:pPr>
    </w:p>
    <w:p w:rsidR="00305CEC" w:rsidRPr="006B2EB2" w:rsidRDefault="00305CEC">
      <w:pPr>
        <w:spacing w:line="231" w:lineRule="exact"/>
        <w:rPr>
          <w:sz w:val="18"/>
          <w:szCs w:val="18"/>
        </w:rPr>
      </w:pPr>
    </w:p>
    <w:p w:rsidR="00305CEC" w:rsidRPr="006B2EB2" w:rsidRDefault="006B2EB2">
      <w:pPr>
        <w:pStyle w:val="P68B1DB1-Normal4"/>
        <w:rPr>
          <w:color w:val="auto"/>
          <w:sz w:val="18"/>
          <w:szCs w:val="18"/>
        </w:rPr>
      </w:pPr>
      <w:r w:rsidRPr="006B2EB2">
        <w:rPr>
          <w:sz w:val="18"/>
          <w:szCs w:val="18"/>
        </w:rPr>
        <w:t>KULLANI</w:t>
      </w:r>
      <w:r w:rsidR="00161F9F">
        <w:rPr>
          <w:sz w:val="18"/>
          <w:szCs w:val="18"/>
        </w:rPr>
        <w:t>M ŞEKLİ</w:t>
      </w:r>
    </w:p>
    <w:p w:rsidR="00305CEC" w:rsidRPr="006B2EB2" w:rsidRDefault="006B2EB2">
      <w:pPr>
        <w:pStyle w:val="P68B1DB1-Normal5"/>
        <w:spacing w:line="20" w:lineRule="exact"/>
        <w:rPr>
          <w:sz w:val="18"/>
          <w:szCs w:val="18"/>
        </w:rPr>
      </w:pPr>
      <w:r w:rsidRPr="006B2EB2">
        <w:rPr>
          <w:noProof/>
          <w:sz w:val="18"/>
          <w:szCs w:val="18"/>
        </w:rPr>
        <mc:AlternateContent>
          <mc:Choice Requires="wps">
            <w:drawing>
              <wp:anchor distT="0" distB="0" distL="114300" distR="114300" simplePos="0" relativeHeight="251661312" behindDoc="1" locked="0" layoutInCell="0" allowOverlap="1">
                <wp:simplePos x="0" y="0"/>
                <wp:positionH relativeFrom="column">
                  <wp:posOffset>-7620</wp:posOffset>
                </wp:positionH>
                <wp:positionV relativeFrom="paragraph">
                  <wp:posOffset>10795</wp:posOffset>
                </wp:positionV>
                <wp:extent cx="291719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17190" cy="4763"/>
                        </a:xfrm>
                        <a:prstGeom prst="line">
                          <a:avLst/>
                        </a:prstGeom>
                        <a:solidFill>
                          <a:srgbClr val="FFFFFF"/>
                        </a:solidFill>
                        <a:ln w="33222">
                          <a:solidFill>
                            <a:srgbClr val="1A171C"/>
                          </a:solidFill>
                          <a:miter lim="800000"/>
                          <a:headEnd/>
                          <a:tailEnd/>
                        </a:ln>
                      </wps:spPr>
                      <wps:bodyPr/>
                    </wps:wsp>
                  </a:graphicData>
                </a:graphic>
              </wp:anchor>
            </w:drawing>
          </mc:Choice>
          <mc:Fallback xmlns:w15="http://schemas.microsoft.com/office/word/2012/wordml">
            <w:pict>
              <v:line w14:anchorId="63005241" id="Shape 5"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6pt,.85pt" to="229.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" o:allowincell="f" filled="t" strokecolor="#1a171c" strokeweight=".92283mm">
                <v:stroke joinstyle="miter"/>
                <o:lock v:ext="edit" shapetype="f"/>
              </v:line>
            </w:pict>
          </mc:Fallback>
        </mc:AlternateContent>
      </w:r>
    </w:p>
    <w:p w:rsidR="00305CEC" w:rsidRPr="006B2EB2" w:rsidRDefault="00305CEC">
      <w:pPr>
        <w:spacing w:line="162" w:lineRule="exact"/>
        <w:rPr>
          <w:sz w:val="18"/>
          <w:szCs w:val="18"/>
        </w:rPr>
      </w:pPr>
    </w:p>
    <w:p w:rsidR="00305CEC" w:rsidRPr="006B2EB2" w:rsidRDefault="006B2EB2">
      <w:pPr>
        <w:pStyle w:val="P68B1DB1-Normal11"/>
        <w:rPr>
          <w:color w:val="auto"/>
          <w:sz w:val="18"/>
          <w:szCs w:val="18"/>
        </w:rPr>
      </w:pPr>
      <w:r w:rsidRPr="006B2EB2">
        <w:rPr>
          <w:sz w:val="18"/>
          <w:szCs w:val="18"/>
        </w:rPr>
        <w:t>YÜZEY HAZIRLIĞI:</w:t>
      </w:r>
    </w:p>
    <w:p w:rsidR="00305CEC" w:rsidRPr="006B2EB2" w:rsidRDefault="006B2EB2">
      <w:pPr>
        <w:pStyle w:val="P68B1DB1-Normal8"/>
        <w:spacing w:line="227" w:lineRule="auto"/>
        <w:ind w:right="80"/>
        <w:jc w:val="both"/>
        <w:rPr>
          <w:color w:val="auto"/>
          <w:sz w:val="18"/>
          <w:szCs w:val="18"/>
        </w:rPr>
      </w:pPr>
      <w:r w:rsidRPr="006B2EB2">
        <w:rPr>
          <w:sz w:val="18"/>
          <w:szCs w:val="18"/>
        </w:rPr>
        <w:t xml:space="preserve">Yeni yüzeyler: Alt tabakanın </w:t>
      </w:r>
      <w:r w:rsidR="00603311" w:rsidRPr="006B2EB2">
        <w:rPr>
          <w:sz w:val="18"/>
          <w:szCs w:val="18"/>
        </w:rPr>
        <w:t>iyice oturduğundan</w:t>
      </w:r>
      <w:r w:rsidRPr="006B2EB2">
        <w:rPr>
          <w:sz w:val="18"/>
          <w:szCs w:val="18"/>
        </w:rPr>
        <w:t xml:space="preserve"> (en az 28 gün) emin olun, her türlü toz ve/veya </w:t>
      </w:r>
      <w:r w:rsidR="00603311" w:rsidRPr="006B2EB2">
        <w:rPr>
          <w:sz w:val="18"/>
          <w:szCs w:val="18"/>
        </w:rPr>
        <w:t>kabaran kısımları kazıyarak</w:t>
      </w:r>
      <w:r w:rsidRPr="006B2EB2">
        <w:rPr>
          <w:sz w:val="18"/>
          <w:szCs w:val="18"/>
        </w:rPr>
        <w:t xml:space="preserve"> dikkatlice temizleyin ve bir kat PRIMER UNIFORMANTE uygulayın.</w:t>
      </w:r>
    </w:p>
    <w:p w:rsidR="00305CEC" w:rsidRPr="006B2EB2" w:rsidRDefault="00305CEC">
      <w:pPr>
        <w:spacing w:line="5" w:lineRule="exact"/>
        <w:rPr>
          <w:sz w:val="18"/>
          <w:szCs w:val="18"/>
        </w:rPr>
      </w:pPr>
    </w:p>
    <w:p w:rsidR="00305CEC" w:rsidRPr="006B2EB2" w:rsidRDefault="00603311">
      <w:pPr>
        <w:pStyle w:val="P68B1DB1-Normal8"/>
        <w:spacing w:line="228" w:lineRule="auto"/>
        <w:ind w:right="80"/>
        <w:jc w:val="both"/>
        <w:rPr>
          <w:color w:val="auto"/>
          <w:sz w:val="18"/>
          <w:szCs w:val="18"/>
        </w:rPr>
      </w:pPr>
      <w:r w:rsidRPr="006B2EB2">
        <w:rPr>
          <w:sz w:val="18"/>
          <w:szCs w:val="18"/>
        </w:rPr>
        <w:t xml:space="preserve">Eski </w:t>
      </w:r>
      <w:r w:rsidR="006B2EB2" w:rsidRPr="006B2EB2">
        <w:rPr>
          <w:sz w:val="18"/>
          <w:szCs w:val="18"/>
        </w:rPr>
        <w:t>boya</w:t>
      </w:r>
      <w:r w:rsidRPr="006B2EB2">
        <w:rPr>
          <w:sz w:val="18"/>
          <w:szCs w:val="18"/>
        </w:rPr>
        <w:t xml:space="preserve">lı </w:t>
      </w:r>
      <w:r w:rsidR="006B2EB2" w:rsidRPr="006B2EB2">
        <w:rPr>
          <w:sz w:val="18"/>
          <w:szCs w:val="18"/>
        </w:rPr>
        <w:t xml:space="preserve">yüzeyler: Alt tabakanın kuru olduğundan emin olun, </w:t>
      </w:r>
      <w:r w:rsidRPr="006B2EB2">
        <w:rPr>
          <w:sz w:val="18"/>
          <w:szCs w:val="18"/>
        </w:rPr>
        <w:t>kalkan kabaran</w:t>
      </w:r>
      <w:r w:rsidR="006B2EB2" w:rsidRPr="006B2EB2">
        <w:rPr>
          <w:sz w:val="18"/>
          <w:szCs w:val="18"/>
        </w:rPr>
        <w:t xml:space="preserve"> boya kalıntılarını temizleyin,</w:t>
      </w:r>
      <w:r w:rsidRPr="006B2EB2">
        <w:rPr>
          <w:sz w:val="18"/>
          <w:szCs w:val="18"/>
        </w:rPr>
        <w:t xml:space="preserve"> gerekirse özel bir macunla bu kısımları onarın</w:t>
      </w:r>
      <w:r w:rsidR="006B2EB2" w:rsidRPr="006B2EB2">
        <w:rPr>
          <w:sz w:val="18"/>
          <w:szCs w:val="18"/>
        </w:rPr>
        <w:t xml:space="preserve"> </w:t>
      </w:r>
      <w:r w:rsidRPr="006B2EB2">
        <w:rPr>
          <w:sz w:val="18"/>
          <w:szCs w:val="18"/>
        </w:rPr>
        <w:t xml:space="preserve">ve </w:t>
      </w:r>
      <w:r w:rsidR="006B2EB2" w:rsidRPr="006B2EB2">
        <w:rPr>
          <w:sz w:val="18"/>
          <w:szCs w:val="18"/>
        </w:rPr>
        <w:t>bir kat PRIMER UNIFORMANTE uygulayın.</w:t>
      </w:r>
    </w:p>
    <w:p w:rsidR="00305CEC" w:rsidRPr="006B2EB2" w:rsidRDefault="00305CEC">
      <w:pPr>
        <w:spacing w:line="1" w:lineRule="exact"/>
        <w:rPr>
          <w:sz w:val="18"/>
          <w:szCs w:val="18"/>
        </w:rPr>
      </w:pPr>
    </w:p>
    <w:p w:rsidR="00305CEC" w:rsidRPr="006B2EB2" w:rsidRDefault="006B2EB2">
      <w:pPr>
        <w:pStyle w:val="P68B1DB1-Normal8"/>
        <w:spacing w:line="227" w:lineRule="auto"/>
        <w:ind w:right="80"/>
        <w:jc w:val="both"/>
        <w:rPr>
          <w:color w:val="auto"/>
          <w:sz w:val="18"/>
          <w:szCs w:val="18"/>
        </w:rPr>
      </w:pPr>
      <w:r w:rsidRPr="006B2EB2">
        <w:rPr>
          <w:sz w:val="18"/>
          <w:szCs w:val="18"/>
        </w:rPr>
        <w:t xml:space="preserve">İç yüzeyler için: Yaklaşık 6-8 saat sonra </w:t>
      </w:r>
      <w:r w:rsidR="00603311" w:rsidRPr="006B2EB2">
        <w:rPr>
          <w:sz w:val="18"/>
          <w:szCs w:val="18"/>
        </w:rPr>
        <w:t xml:space="preserve">fırça veya rulo ile </w:t>
      </w:r>
      <w:r w:rsidRPr="006B2EB2">
        <w:rPr>
          <w:sz w:val="18"/>
          <w:szCs w:val="18"/>
        </w:rPr>
        <w:t>L</w:t>
      </w:r>
      <w:r w:rsidR="00603311" w:rsidRPr="006B2EB2">
        <w:rPr>
          <w:sz w:val="18"/>
          <w:szCs w:val="18"/>
        </w:rPr>
        <w:t>’ACRILI</w:t>
      </w:r>
      <w:r w:rsidRPr="006B2EB2">
        <w:rPr>
          <w:sz w:val="18"/>
          <w:szCs w:val="18"/>
        </w:rPr>
        <w:t xml:space="preserve">CO astarı </w:t>
      </w:r>
      <w:r w:rsidR="00603311" w:rsidRPr="006B2EB2">
        <w:rPr>
          <w:sz w:val="18"/>
          <w:szCs w:val="18"/>
        </w:rPr>
        <w:t>uygulayın</w:t>
      </w:r>
      <w:r w:rsidRPr="006B2EB2">
        <w:rPr>
          <w:sz w:val="18"/>
          <w:szCs w:val="18"/>
        </w:rPr>
        <w:t>.</w:t>
      </w:r>
    </w:p>
    <w:p w:rsidR="00305CEC" w:rsidRPr="006B2EB2" w:rsidRDefault="00305CEC">
      <w:pPr>
        <w:spacing w:line="3" w:lineRule="exact"/>
        <w:rPr>
          <w:sz w:val="18"/>
          <w:szCs w:val="18"/>
        </w:rPr>
      </w:pPr>
    </w:p>
    <w:p w:rsidR="00305CEC" w:rsidRPr="006B2EB2" w:rsidRDefault="006B2EB2">
      <w:pPr>
        <w:pStyle w:val="P68B1DB1-Normal7"/>
        <w:spacing w:line="267" w:lineRule="auto"/>
        <w:ind w:right="80"/>
        <w:jc w:val="both"/>
        <w:rPr>
          <w:color w:val="auto"/>
          <w:sz w:val="18"/>
          <w:szCs w:val="18"/>
        </w:rPr>
      </w:pPr>
      <w:r w:rsidRPr="006B2EB2">
        <w:rPr>
          <w:sz w:val="18"/>
          <w:szCs w:val="18"/>
        </w:rPr>
        <w:t xml:space="preserve">Dış yüzeyler için: yaklaşık 6-8 saat sonra </w:t>
      </w:r>
      <w:r w:rsidR="00603311" w:rsidRPr="006B2EB2">
        <w:rPr>
          <w:sz w:val="18"/>
          <w:szCs w:val="18"/>
        </w:rPr>
        <w:t xml:space="preserve">bir fırça veya rulo ile </w:t>
      </w:r>
      <w:r w:rsidRPr="006B2EB2">
        <w:rPr>
          <w:sz w:val="18"/>
          <w:szCs w:val="18"/>
        </w:rPr>
        <w:t xml:space="preserve">ACRILHEX </w:t>
      </w:r>
      <w:proofErr w:type="spellStart"/>
      <w:r w:rsidRPr="006B2EB2">
        <w:rPr>
          <w:sz w:val="18"/>
          <w:szCs w:val="18"/>
        </w:rPr>
        <w:t>siloxane</w:t>
      </w:r>
      <w:proofErr w:type="spellEnd"/>
      <w:r w:rsidRPr="006B2EB2">
        <w:rPr>
          <w:sz w:val="18"/>
          <w:szCs w:val="18"/>
        </w:rPr>
        <w:t xml:space="preserve"> veya ACRYSILHEX astarı uygulayın.</w:t>
      </w:r>
    </w:p>
    <w:p w:rsidR="00305CEC" w:rsidRPr="006B2EB2" w:rsidRDefault="00305CEC">
      <w:pPr>
        <w:spacing w:line="185" w:lineRule="exact"/>
        <w:rPr>
          <w:sz w:val="18"/>
          <w:szCs w:val="18"/>
        </w:rPr>
      </w:pPr>
    </w:p>
    <w:p w:rsidR="00305CEC" w:rsidRPr="006B2EB2" w:rsidRDefault="00603311">
      <w:pPr>
        <w:pStyle w:val="P68B1DB1-Normal8"/>
        <w:spacing w:line="229" w:lineRule="auto"/>
        <w:ind w:right="80"/>
        <w:jc w:val="both"/>
        <w:rPr>
          <w:color w:val="auto"/>
          <w:sz w:val="18"/>
          <w:szCs w:val="18"/>
        </w:rPr>
      </w:pPr>
      <w:r w:rsidRPr="006B2EB2">
        <w:rPr>
          <w:b/>
          <w:sz w:val="18"/>
          <w:szCs w:val="18"/>
        </w:rPr>
        <w:t>UYGULAMA</w:t>
      </w:r>
      <w:r w:rsidR="006B2EB2" w:rsidRPr="006B2EB2">
        <w:rPr>
          <w:b/>
          <w:sz w:val="18"/>
          <w:szCs w:val="18"/>
        </w:rPr>
        <w:t>:</w:t>
      </w:r>
      <w:r w:rsidR="006B2EB2" w:rsidRPr="006B2EB2">
        <w:rPr>
          <w:sz w:val="18"/>
          <w:szCs w:val="18"/>
        </w:rPr>
        <w:t xml:space="preserve"> </w:t>
      </w:r>
      <w:r w:rsidR="00840A5C" w:rsidRPr="006B2EB2">
        <w:rPr>
          <w:sz w:val="18"/>
          <w:szCs w:val="18"/>
        </w:rPr>
        <w:t xml:space="preserve">CHIC </w:t>
      </w:r>
      <w:proofErr w:type="spellStart"/>
      <w:r w:rsidR="00840A5C" w:rsidRPr="006B2EB2">
        <w:rPr>
          <w:i/>
          <w:sz w:val="18"/>
          <w:szCs w:val="18"/>
        </w:rPr>
        <w:t>Heritage</w:t>
      </w:r>
      <w:proofErr w:type="spellEnd"/>
      <w:r w:rsidR="00840A5C" w:rsidRPr="006B2EB2">
        <w:rPr>
          <w:sz w:val="18"/>
          <w:szCs w:val="18"/>
        </w:rPr>
        <w:t xml:space="preserve"> </w:t>
      </w:r>
      <w:r w:rsidR="006B2EB2" w:rsidRPr="006B2EB2">
        <w:rPr>
          <w:sz w:val="18"/>
          <w:szCs w:val="18"/>
        </w:rPr>
        <w:t xml:space="preserve">saf kıl fırça, </w:t>
      </w:r>
      <w:r w:rsidRPr="006B2EB2">
        <w:rPr>
          <w:sz w:val="18"/>
          <w:szCs w:val="18"/>
        </w:rPr>
        <w:t>pamuk</w:t>
      </w:r>
      <w:r w:rsidR="006B2EB2" w:rsidRPr="006B2EB2">
        <w:rPr>
          <w:sz w:val="18"/>
          <w:szCs w:val="18"/>
        </w:rPr>
        <w:t>, eldiven veya sünger</w:t>
      </w:r>
      <w:r w:rsidRPr="006B2EB2">
        <w:rPr>
          <w:sz w:val="18"/>
          <w:szCs w:val="18"/>
        </w:rPr>
        <w:t xml:space="preserve"> ile uygulanabilir</w:t>
      </w:r>
      <w:r w:rsidR="006B2EB2" w:rsidRPr="006B2EB2">
        <w:rPr>
          <w:sz w:val="18"/>
          <w:szCs w:val="18"/>
        </w:rPr>
        <w:t>.</w:t>
      </w:r>
    </w:p>
    <w:p w:rsidR="00305CEC" w:rsidRPr="006B2EB2" w:rsidRDefault="00305CEC">
      <w:pPr>
        <w:spacing w:line="3" w:lineRule="exact"/>
        <w:rPr>
          <w:sz w:val="18"/>
          <w:szCs w:val="18"/>
        </w:rPr>
      </w:pPr>
    </w:p>
    <w:p w:rsidR="00305CEC" w:rsidRPr="006B2EB2" w:rsidRDefault="006B2EB2">
      <w:pPr>
        <w:pStyle w:val="P68B1DB1-Normal8"/>
        <w:spacing w:line="228" w:lineRule="auto"/>
        <w:ind w:right="80"/>
        <w:jc w:val="both"/>
        <w:rPr>
          <w:color w:val="auto"/>
          <w:sz w:val="18"/>
          <w:szCs w:val="18"/>
        </w:rPr>
      </w:pPr>
      <w:r w:rsidRPr="006B2EB2">
        <w:rPr>
          <w:sz w:val="18"/>
          <w:szCs w:val="18"/>
        </w:rPr>
        <w:t xml:space="preserve">Son </w:t>
      </w:r>
      <w:r w:rsidR="00603311" w:rsidRPr="006B2EB2">
        <w:rPr>
          <w:sz w:val="18"/>
          <w:szCs w:val="18"/>
        </w:rPr>
        <w:t>efekt</w:t>
      </w:r>
      <w:r w:rsidRPr="006B2EB2">
        <w:rPr>
          <w:sz w:val="18"/>
          <w:szCs w:val="18"/>
        </w:rPr>
        <w:t xml:space="preserve">, </w:t>
      </w:r>
      <w:r w:rsidR="00603311" w:rsidRPr="006B2EB2">
        <w:rPr>
          <w:sz w:val="18"/>
          <w:szCs w:val="18"/>
        </w:rPr>
        <w:t xml:space="preserve">uygulayan kişi tarafından </w:t>
      </w:r>
      <w:r w:rsidRPr="006B2EB2">
        <w:rPr>
          <w:sz w:val="18"/>
          <w:szCs w:val="18"/>
        </w:rPr>
        <w:t>u</w:t>
      </w:r>
      <w:r w:rsidR="00603311" w:rsidRPr="006B2EB2">
        <w:rPr>
          <w:sz w:val="18"/>
          <w:szCs w:val="18"/>
        </w:rPr>
        <w:t>ygulama yöntemine göre ayarlanır.</w:t>
      </w:r>
    </w:p>
    <w:p w:rsidR="00305CEC" w:rsidRPr="006B2EB2" w:rsidRDefault="00305CEC">
      <w:pPr>
        <w:spacing w:line="1" w:lineRule="exact"/>
        <w:rPr>
          <w:sz w:val="18"/>
          <w:szCs w:val="18"/>
        </w:rPr>
      </w:pPr>
    </w:p>
    <w:p w:rsidR="00305CEC" w:rsidRPr="006B2EB2" w:rsidRDefault="006B2EB2">
      <w:pPr>
        <w:pStyle w:val="P68B1DB1-Normal7"/>
        <w:spacing w:line="267" w:lineRule="auto"/>
        <w:rPr>
          <w:color w:val="auto"/>
          <w:sz w:val="18"/>
          <w:szCs w:val="18"/>
        </w:rPr>
      </w:pPr>
      <w:r w:rsidRPr="006B2EB2">
        <w:rPr>
          <w:sz w:val="18"/>
          <w:szCs w:val="18"/>
        </w:rPr>
        <w:t>Ürünü bir veya iki elle bir fırça</w:t>
      </w:r>
      <w:r w:rsidR="00603311" w:rsidRPr="006B2EB2">
        <w:rPr>
          <w:sz w:val="18"/>
          <w:szCs w:val="18"/>
        </w:rPr>
        <w:t xml:space="preserve"> yardımıyla</w:t>
      </w:r>
      <w:r w:rsidRPr="006B2EB2">
        <w:rPr>
          <w:sz w:val="18"/>
          <w:szCs w:val="18"/>
        </w:rPr>
        <w:t xml:space="preserve"> </w:t>
      </w:r>
      <w:r w:rsidR="00603311" w:rsidRPr="006B2EB2">
        <w:rPr>
          <w:sz w:val="18"/>
          <w:szCs w:val="18"/>
        </w:rPr>
        <w:t>ve fırça darbeleri çapraz olacak şekilde uygulayarak ö</w:t>
      </w:r>
      <w:r w:rsidRPr="006B2EB2">
        <w:rPr>
          <w:sz w:val="18"/>
          <w:szCs w:val="18"/>
        </w:rPr>
        <w:t>zel bir efekt elde edil</w:t>
      </w:r>
      <w:r w:rsidR="00603311" w:rsidRPr="006B2EB2">
        <w:rPr>
          <w:sz w:val="18"/>
          <w:szCs w:val="18"/>
        </w:rPr>
        <w:t>ebil</w:t>
      </w:r>
      <w:r w:rsidRPr="006B2EB2">
        <w:rPr>
          <w:sz w:val="18"/>
          <w:szCs w:val="18"/>
        </w:rPr>
        <w:t>ir.</w:t>
      </w:r>
    </w:p>
    <w:p w:rsidR="00305CEC" w:rsidRPr="006B2EB2" w:rsidRDefault="00305CEC">
      <w:pPr>
        <w:spacing w:line="185" w:lineRule="exact"/>
        <w:rPr>
          <w:sz w:val="18"/>
          <w:szCs w:val="18"/>
        </w:rPr>
      </w:pPr>
    </w:p>
    <w:p w:rsidR="00305CEC" w:rsidRPr="006B2EB2" w:rsidRDefault="00603311">
      <w:pPr>
        <w:pStyle w:val="P68B1DB1-Normal8"/>
        <w:spacing w:line="229" w:lineRule="auto"/>
        <w:ind w:right="80"/>
        <w:jc w:val="both"/>
        <w:rPr>
          <w:color w:val="auto"/>
          <w:sz w:val="18"/>
          <w:szCs w:val="18"/>
        </w:rPr>
      </w:pPr>
      <w:r w:rsidRPr="006B2EB2">
        <w:rPr>
          <w:b/>
          <w:sz w:val="18"/>
          <w:szCs w:val="18"/>
        </w:rPr>
        <w:t>SEYRELTME</w:t>
      </w:r>
      <w:r w:rsidR="006B2EB2" w:rsidRPr="006B2EB2">
        <w:rPr>
          <w:b/>
          <w:sz w:val="18"/>
          <w:szCs w:val="18"/>
        </w:rPr>
        <w:t>:</w:t>
      </w:r>
      <w:r w:rsidR="006B2EB2" w:rsidRPr="006B2EB2">
        <w:rPr>
          <w:sz w:val="18"/>
          <w:szCs w:val="18"/>
        </w:rPr>
        <w:t xml:space="preserve"> </w:t>
      </w:r>
      <w:r w:rsidRPr="006B2EB2">
        <w:rPr>
          <w:sz w:val="18"/>
          <w:szCs w:val="18"/>
        </w:rPr>
        <w:t>Ürün k</w:t>
      </w:r>
      <w:r w:rsidR="006B2EB2" w:rsidRPr="006B2EB2">
        <w:rPr>
          <w:sz w:val="18"/>
          <w:szCs w:val="18"/>
        </w:rPr>
        <w:t>ullanıma hazır</w:t>
      </w:r>
      <w:r w:rsidRPr="006B2EB2">
        <w:rPr>
          <w:sz w:val="18"/>
          <w:szCs w:val="18"/>
        </w:rPr>
        <w:t>dır</w:t>
      </w:r>
      <w:r w:rsidR="006B2EB2" w:rsidRPr="006B2EB2">
        <w:rPr>
          <w:sz w:val="18"/>
          <w:szCs w:val="18"/>
        </w:rPr>
        <w:t xml:space="preserve">. Gerekirse </w:t>
      </w:r>
      <w:r w:rsidRPr="006B2EB2">
        <w:rPr>
          <w:sz w:val="18"/>
          <w:szCs w:val="18"/>
        </w:rPr>
        <w:t>%5 oranında su ile seyreltilebilir</w:t>
      </w:r>
      <w:r w:rsidR="006B2EB2" w:rsidRPr="006B2EB2">
        <w:rPr>
          <w:sz w:val="18"/>
          <w:szCs w:val="18"/>
        </w:rPr>
        <w:t>.</w:t>
      </w:r>
    </w:p>
    <w:p w:rsidR="00305CEC" w:rsidRPr="006B2EB2" w:rsidRDefault="00305CEC">
      <w:pPr>
        <w:spacing w:line="207" w:lineRule="exact"/>
        <w:rPr>
          <w:sz w:val="18"/>
          <w:szCs w:val="18"/>
        </w:rPr>
      </w:pPr>
    </w:p>
    <w:p w:rsidR="00305CEC" w:rsidRPr="006B2EB2" w:rsidRDefault="006B2EB2">
      <w:pPr>
        <w:pStyle w:val="P68B1DB1-Normal8"/>
        <w:spacing w:line="228" w:lineRule="auto"/>
        <w:ind w:right="80"/>
        <w:jc w:val="both"/>
        <w:rPr>
          <w:color w:val="auto"/>
          <w:sz w:val="18"/>
          <w:szCs w:val="18"/>
        </w:rPr>
      </w:pPr>
      <w:r w:rsidRPr="006B2EB2">
        <w:rPr>
          <w:b/>
          <w:sz w:val="18"/>
          <w:szCs w:val="18"/>
        </w:rPr>
        <w:t>20°C VE %65 RH</w:t>
      </w:r>
      <w:r w:rsidR="00603311" w:rsidRPr="006B2EB2">
        <w:rPr>
          <w:b/>
          <w:sz w:val="18"/>
          <w:szCs w:val="18"/>
        </w:rPr>
        <w:t>’DE KURU</w:t>
      </w:r>
      <w:r w:rsidRPr="006B2EB2">
        <w:rPr>
          <w:b/>
          <w:sz w:val="18"/>
          <w:szCs w:val="18"/>
        </w:rPr>
        <w:t>MA:</w:t>
      </w:r>
      <w:r w:rsidRPr="006B2EB2">
        <w:rPr>
          <w:sz w:val="18"/>
          <w:szCs w:val="18"/>
        </w:rPr>
        <w:t xml:space="preserve"> </w:t>
      </w:r>
      <w:r w:rsidR="00603311" w:rsidRPr="006B2EB2">
        <w:rPr>
          <w:sz w:val="18"/>
          <w:szCs w:val="18"/>
        </w:rPr>
        <w:t xml:space="preserve">Toz kuruması yaklaşık 2 saat, tam kuruma yaklaşık </w:t>
      </w:r>
      <w:r w:rsidR="0067483F" w:rsidRPr="006B2EB2">
        <w:rPr>
          <w:sz w:val="18"/>
          <w:szCs w:val="18"/>
        </w:rPr>
        <w:t>2</w:t>
      </w:r>
      <w:r w:rsidR="00603311" w:rsidRPr="006B2EB2">
        <w:rPr>
          <w:sz w:val="18"/>
          <w:szCs w:val="18"/>
        </w:rPr>
        <w:t>4 saat</w:t>
      </w:r>
      <w:r w:rsidRPr="006B2EB2">
        <w:rPr>
          <w:sz w:val="18"/>
          <w:szCs w:val="18"/>
        </w:rPr>
        <w:t>. Ürünün tamamen kuru</w:t>
      </w:r>
      <w:r w:rsidR="0067483F" w:rsidRPr="006B2EB2">
        <w:rPr>
          <w:sz w:val="18"/>
          <w:szCs w:val="18"/>
        </w:rPr>
        <w:t>yup</w:t>
      </w:r>
      <w:r w:rsidRPr="006B2EB2">
        <w:rPr>
          <w:sz w:val="18"/>
          <w:szCs w:val="18"/>
        </w:rPr>
        <w:t xml:space="preserve"> yıkamaya karşı dayanıklılık kazanması için en az 15 gün beklenmelidir.</w:t>
      </w:r>
    </w:p>
    <w:p w:rsidR="00305CEC" w:rsidRPr="006B2EB2" w:rsidRDefault="00305CEC">
      <w:pPr>
        <w:spacing w:line="210" w:lineRule="exact"/>
        <w:rPr>
          <w:sz w:val="18"/>
          <w:szCs w:val="18"/>
        </w:rPr>
      </w:pPr>
    </w:p>
    <w:p w:rsidR="00305CEC" w:rsidRPr="006B2EB2" w:rsidRDefault="006B2EB2">
      <w:pPr>
        <w:pStyle w:val="P68B1DB1-Normal7"/>
        <w:rPr>
          <w:color w:val="auto"/>
          <w:sz w:val="18"/>
          <w:szCs w:val="18"/>
        </w:rPr>
      </w:pPr>
      <w:r w:rsidRPr="006B2EB2">
        <w:rPr>
          <w:b/>
          <w:sz w:val="18"/>
          <w:szCs w:val="18"/>
        </w:rPr>
        <w:t>KATLAR ARASI</w:t>
      </w:r>
      <w:r w:rsidR="0067483F" w:rsidRPr="006B2EB2">
        <w:rPr>
          <w:b/>
          <w:sz w:val="18"/>
          <w:szCs w:val="18"/>
        </w:rPr>
        <w:t xml:space="preserve"> SÜRE</w:t>
      </w:r>
      <w:r w:rsidRPr="006B2EB2">
        <w:rPr>
          <w:b/>
          <w:sz w:val="18"/>
          <w:szCs w:val="18"/>
        </w:rPr>
        <w:t>:</w:t>
      </w:r>
      <w:r w:rsidRPr="006B2EB2">
        <w:rPr>
          <w:sz w:val="18"/>
          <w:szCs w:val="18"/>
        </w:rPr>
        <w:t xml:space="preserve"> 20°C</w:t>
      </w:r>
      <w:r w:rsidR="00603311" w:rsidRPr="006B2EB2">
        <w:rPr>
          <w:sz w:val="18"/>
          <w:szCs w:val="18"/>
        </w:rPr>
        <w:t>’</w:t>
      </w:r>
      <w:r w:rsidRPr="006B2EB2">
        <w:rPr>
          <w:sz w:val="18"/>
          <w:szCs w:val="18"/>
        </w:rPr>
        <w:t>de yaklaşık 6-8 saat.</w:t>
      </w:r>
    </w:p>
    <w:p w:rsidR="00305CEC" w:rsidRPr="006B2EB2" w:rsidRDefault="00305CEC">
      <w:pPr>
        <w:spacing w:line="221" w:lineRule="exact"/>
        <w:rPr>
          <w:sz w:val="18"/>
          <w:szCs w:val="18"/>
        </w:rPr>
      </w:pPr>
    </w:p>
    <w:p w:rsidR="00305CEC" w:rsidRPr="006B2EB2" w:rsidRDefault="006B2EB2">
      <w:pPr>
        <w:pStyle w:val="P68B1DB1-Normal10"/>
        <w:spacing w:line="242" w:lineRule="auto"/>
        <w:ind w:right="80"/>
        <w:jc w:val="both"/>
        <w:rPr>
          <w:color w:val="auto"/>
          <w:szCs w:val="18"/>
        </w:rPr>
      </w:pPr>
      <w:r w:rsidRPr="006B2EB2">
        <w:rPr>
          <w:b/>
          <w:szCs w:val="18"/>
        </w:rPr>
        <w:t>ÇEVRE KOŞULLARI:</w:t>
      </w:r>
      <w:r w:rsidRPr="006B2EB2">
        <w:rPr>
          <w:szCs w:val="18"/>
        </w:rPr>
        <w:t xml:space="preserve"> </w:t>
      </w:r>
      <w:r w:rsidR="0067483F" w:rsidRPr="006B2EB2">
        <w:rPr>
          <w:szCs w:val="18"/>
        </w:rPr>
        <w:t>Ürün +5°C ile +30°C arasındaki ortam ve/veya yüzey sıcaklıklarında uygulanmalıdır</w:t>
      </w:r>
      <w:r w:rsidRPr="006B2EB2">
        <w:rPr>
          <w:szCs w:val="18"/>
        </w:rPr>
        <w:t>.</w:t>
      </w:r>
    </w:p>
    <w:p w:rsidR="00305CEC" w:rsidRPr="006B2EB2" w:rsidRDefault="00305CEC">
      <w:pPr>
        <w:spacing w:line="197" w:lineRule="exact"/>
        <w:rPr>
          <w:sz w:val="18"/>
          <w:szCs w:val="18"/>
        </w:rPr>
      </w:pPr>
    </w:p>
    <w:p w:rsidR="00305CEC" w:rsidRPr="006B2EB2" w:rsidRDefault="00161F9F">
      <w:pPr>
        <w:pStyle w:val="P68B1DB1-Normal8"/>
        <w:rPr>
          <w:color w:val="auto"/>
          <w:sz w:val="18"/>
          <w:szCs w:val="18"/>
        </w:rPr>
      </w:pPr>
      <w:r>
        <w:rPr>
          <w:b/>
          <w:sz w:val="18"/>
          <w:szCs w:val="18"/>
        </w:rPr>
        <w:t xml:space="preserve">EKİPMAN </w:t>
      </w:r>
      <w:r w:rsidR="006B2EB2" w:rsidRPr="006B2EB2">
        <w:rPr>
          <w:b/>
          <w:sz w:val="18"/>
          <w:szCs w:val="18"/>
        </w:rPr>
        <w:t>TEMİZL</w:t>
      </w:r>
      <w:r w:rsidR="0067483F" w:rsidRPr="006B2EB2">
        <w:rPr>
          <w:b/>
          <w:sz w:val="18"/>
          <w:szCs w:val="18"/>
        </w:rPr>
        <w:t>İ</w:t>
      </w:r>
      <w:r>
        <w:rPr>
          <w:b/>
          <w:sz w:val="18"/>
          <w:szCs w:val="18"/>
        </w:rPr>
        <w:t>Ğİ</w:t>
      </w:r>
      <w:r w:rsidR="006B2EB2" w:rsidRPr="006B2EB2">
        <w:rPr>
          <w:b/>
          <w:sz w:val="18"/>
          <w:szCs w:val="18"/>
        </w:rPr>
        <w:t>:</w:t>
      </w:r>
      <w:r w:rsidR="006B2EB2" w:rsidRPr="006B2EB2">
        <w:rPr>
          <w:sz w:val="18"/>
          <w:szCs w:val="18"/>
        </w:rPr>
        <w:t xml:space="preserve"> Kullanımdan hemen sonra su ile</w:t>
      </w:r>
      <w:r w:rsidR="0067483F" w:rsidRPr="006B2EB2">
        <w:rPr>
          <w:sz w:val="18"/>
          <w:szCs w:val="18"/>
        </w:rPr>
        <w:t xml:space="preserve"> temizlenebilir</w:t>
      </w:r>
      <w:r w:rsidR="006B2EB2" w:rsidRPr="006B2EB2">
        <w:rPr>
          <w:sz w:val="18"/>
          <w:szCs w:val="18"/>
        </w:rPr>
        <w:t>.</w:t>
      </w:r>
    </w:p>
    <w:p w:rsidR="00305CEC" w:rsidRPr="006B2EB2" w:rsidRDefault="006B2EB2">
      <w:pPr>
        <w:pStyle w:val="P68B1DB1-Normal5"/>
        <w:spacing w:line="20" w:lineRule="exact"/>
        <w:rPr>
          <w:sz w:val="18"/>
          <w:szCs w:val="18"/>
        </w:rPr>
      </w:pPr>
      <w:r w:rsidRPr="006B2EB2">
        <w:rPr>
          <w:noProof/>
          <w:sz w:val="18"/>
          <w:szCs w:val="18"/>
        </w:rPr>
        <mc:AlternateContent>
          <mc:Choice Requires="wps">
            <w:drawing>
              <wp:anchor distT="0" distB="0" distL="114300" distR="114300" simplePos="0" relativeHeight="251663360" behindDoc="1" locked="0" layoutInCell="0" allowOverlap="1">
                <wp:simplePos x="0" y="0"/>
                <wp:positionH relativeFrom="column">
                  <wp:posOffset>-7620</wp:posOffset>
                </wp:positionH>
                <wp:positionV relativeFrom="paragraph">
                  <wp:posOffset>189865</wp:posOffset>
                </wp:positionV>
                <wp:extent cx="291719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17190" cy="4763"/>
                        </a:xfrm>
                        <a:prstGeom prst="line">
                          <a:avLst/>
                        </a:prstGeom>
                        <a:solidFill>
                          <a:srgbClr val="FFFFFF"/>
                        </a:solidFill>
                        <a:ln w="33223">
                          <a:solidFill>
                            <a:srgbClr val="1A171C"/>
                          </a:solidFill>
                          <a:miter lim="800000"/>
                          <a:headEnd/>
                          <a:tailEnd/>
                        </a:ln>
                      </wps:spPr>
                      <wps:bodyPr/>
                    </wps:wsp>
                  </a:graphicData>
                </a:graphic>
              </wp:anchor>
            </w:drawing>
          </mc:Choice>
          <mc:Fallback xmlns:w15="http://schemas.microsoft.com/office/word/2012/wordml">
            <w:pict>
              <v:line w14:anchorId="1D42ABBB"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6pt,14.95pt" to="229.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" o:allowincell="f" filled="t" strokecolor="#1a171c" strokeweight=".92286mm">
                <v:stroke joinstyle="miter"/>
                <o:lock v:ext="edit" shapetype="f"/>
              </v:line>
            </w:pict>
          </mc:Fallback>
        </mc:AlternateContent>
      </w:r>
    </w:p>
    <w:p w:rsidR="00305CEC" w:rsidRPr="006B2EB2" w:rsidRDefault="00305CEC">
      <w:pPr>
        <w:spacing w:line="200" w:lineRule="exact"/>
        <w:rPr>
          <w:sz w:val="18"/>
          <w:szCs w:val="18"/>
        </w:rPr>
      </w:pPr>
    </w:p>
    <w:p w:rsidR="00305CEC" w:rsidRPr="006B2EB2" w:rsidRDefault="00305CEC">
      <w:pPr>
        <w:spacing w:line="393" w:lineRule="exact"/>
        <w:rPr>
          <w:sz w:val="18"/>
          <w:szCs w:val="18"/>
        </w:rPr>
      </w:pPr>
    </w:p>
    <w:p w:rsidR="00305CEC" w:rsidRPr="006B2EB2" w:rsidRDefault="006B2EB2">
      <w:pPr>
        <w:pStyle w:val="P68B1DB1-Normal8"/>
        <w:rPr>
          <w:sz w:val="18"/>
          <w:szCs w:val="18"/>
        </w:rPr>
      </w:pPr>
      <w:r w:rsidRPr="006B2EB2">
        <w:rPr>
          <w:b/>
          <w:sz w:val="18"/>
          <w:szCs w:val="18"/>
        </w:rPr>
        <w:t>PAKET BOYUTLARI:</w:t>
      </w:r>
      <w:r w:rsidRPr="006B2EB2">
        <w:rPr>
          <w:sz w:val="18"/>
          <w:szCs w:val="18"/>
        </w:rPr>
        <w:t xml:space="preserve"> 6 x 1,25</w:t>
      </w:r>
      <w:r w:rsidR="0067483F" w:rsidRPr="006B2EB2">
        <w:rPr>
          <w:sz w:val="18"/>
          <w:szCs w:val="18"/>
        </w:rPr>
        <w:t>L</w:t>
      </w:r>
      <w:r w:rsidRPr="006B2EB2">
        <w:rPr>
          <w:sz w:val="18"/>
          <w:szCs w:val="18"/>
        </w:rPr>
        <w:t xml:space="preserve"> - 2 x 2,5L - 2 x 5L - 15L.</w:t>
      </w:r>
    </w:p>
    <w:p w:rsidR="00305CEC" w:rsidRPr="006B2EB2" w:rsidRDefault="00305CEC">
      <w:pPr>
        <w:spacing w:line="177" w:lineRule="exact"/>
        <w:rPr>
          <w:sz w:val="18"/>
          <w:szCs w:val="18"/>
        </w:rPr>
      </w:pPr>
    </w:p>
    <w:p w:rsidR="00305CEC" w:rsidRPr="006B2EB2" w:rsidRDefault="006B2EB2">
      <w:pPr>
        <w:pStyle w:val="P68B1DB1-Normal8"/>
        <w:rPr>
          <w:color w:val="auto"/>
          <w:sz w:val="18"/>
          <w:szCs w:val="18"/>
        </w:rPr>
      </w:pPr>
      <w:r w:rsidRPr="006B2EB2">
        <w:rPr>
          <w:b/>
          <w:sz w:val="18"/>
          <w:szCs w:val="18"/>
        </w:rPr>
        <w:t>MEVCUT RENKLER:</w:t>
      </w:r>
      <w:r w:rsidRPr="006B2EB2">
        <w:rPr>
          <w:sz w:val="18"/>
          <w:szCs w:val="18"/>
        </w:rPr>
        <w:t xml:space="preserve"> Gümüş</w:t>
      </w:r>
      <w:r w:rsidR="0067483F" w:rsidRPr="006B2EB2">
        <w:rPr>
          <w:sz w:val="18"/>
          <w:szCs w:val="18"/>
        </w:rPr>
        <w:t>, A</w:t>
      </w:r>
      <w:r w:rsidRPr="006B2EB2">
        <w:rPr>
          <w:sz w:val="18"/>
          <w:szCs w:val="18"/>
        </w:rPr>
        <w:t>ltın.</w:t>
      </w:r>
    </w:p>
    <w:p w:rsidR="00305CEC" w:rsidRPr="006B2EB2" w:rsidRDefault="006B2EB2">
      <w:pPr>
        <w:pStyle w:val="P68B1DB1-Normal8"/>
        <w:spacing w:line="239" w:lineRule="auto"/>
        <w:ind w:right="80"/>
        <w:jc w:val="both"/>
        <w:rPr>
          <w:color w:val="auto"/>
          <w:sz w:val="18"/>
          <w:szCs w:val="18"/>
        </w:rPr>
      </w:pPr>
      <w:r w:rsidRPr="006B2EB2">
        <w:rPr>
          <w:sz w:val="18"/>
          <w:szCs w:val="18"/>
        </w:rPr>
        <w:t>Baz</w:t>
      </w:r>
      <w:r w:rsidR="0067483F" w:rsidRPr="006B2EB2">
        <w:rPr>
          <w:sz w:val="18"/>
          <w:szCs w:val="18"/>
        </w:rPr>
        <w:t xml:space="preserve"> ürün, </w:t>
      </w:r>
      <w:proofErr w:type="spellStart"/>
      <w:r w:rsidRPr="006B2EB2">
        <w:rPr>
          <w:sz w:val="18"/>
          <w:szCs w:val="18"/>
        </w:rPr>
        <w:t>Tintometric</w:t>
      </w:r>
      <w:proofErr w:type="spellEnd"/>
      <w:r w:rsidRPr="006B2EB2">
        <w:rPr>
          <w:sz w:val="18"/>
          <w:szCs w:val="18"/>
        </w:rPr>
        <w:t xml:space="preserve"> </w:t>
      </w:r>
      <w:proofErr w:type="spellStart"/>
      <w:r w:rsidRPr="006B2EB2">
        <w:rPr>
          <w:sz w:val="18"/>
          <w:szCs w:val="18"/>
        </w:rPr>
        <w:t>System</w:t>
      </w:r>
      <w:proofErr w:type="spellEnd"/>
      <w:r w:rsidRPr="006B2EB2">
        <w:rPr>
          <w:sz w:val="18"/>
          <w:szCs w:val="18"/>
        </w:rPr>
        <w:t xml:space="preserve"> S2K ile renklendirilebilir.</w:t>
      </w:r>
    </w:p>
    <w:p w:rsidR="00305CEC" w:rsidRPr="006B2EB2" w:rsidRDefault="00305CEC">
      <w:pPr>
        <w:spacing w:line="208" w:lineRule="exact"/>
        <w:rPr>
          <w:sz w:val="18"/>
          <w:szCs w:val="18"/>
        </w:rPr>
      </w:pPr>
    </w:p>
    <w:p w:rsidR="00305CEC" w:rsidRPr="006B2EB2" w:rsidRDefault="0067483F">
      <w:pPr>
        <w:pStyle w:val="P68B1DB1-Normal6"/>
        <w:spacing w:line="287" w:lineRule="auto"/>
        <w:ind w:right="80"/>
        <w:jc w:val="both"/>
        <w:rPr>
          <w:color w:val="auto"/>
          <w:sz w:val="18"/>
          <w:szCs w:val="18"/>
        </w:rPr>
      </w:pPr>
      <w:r w:rsidRPr="006B2EB2">
        <w:rPr>
          <w:b/>
          <w:sz w:val="18"/>
          <w:szCs w:val="18"/>
        </w:rPr>
        <w:t>SAKLAMA</w:t>
      </w:r>
      <w:r w:rsidR="006B2EB2" w:rsidRPr="006B2EB2">
        <w:rPr>
          <w:b/>
          <w:sz w:val="18"/>
          <w:szCs w:val="18"/>
        </w:rPr>
        <w:t xml:space="preserve"> VE DEPOLAMA:</w:t>
      </w:r>
      <w:r w:rsidR="006B2EB2" w:rsidRPr="006B2EB2">
        <w:rPr>
          <w:sz w:val="18"/>
          <w:szCs w:val="18"/>
        </w:rPr>
        <w:t xml:space="preserve"> </w:t>
      </w:r>
      <w:r w:rsidRPr="006B2EB2">
        <w:rPr>
          <w:sz w:val="18"/>
          <w:szCs w:val="18"/>
        </w:rPr>
        <w:t xml:space="preserve">Ürün, serin, kuru ve dondan korunan bir yerde saklandığında satın alma tarihinden itibaren en az 18 ay süresince </w:t>
      </w:r>
      <w:r w:rsidR="000B0FAD">
        <w:t>özelliğini korur</w:t>
      </w:r>
      <w:r w:rsidR="006B2EB2" w:rsidRPr="006B2EB2">
        <w:rPr>
          <w:sz w:val="18"/>
          <w:szCs w:val="18"/>
        </w:rPr>
        <w:t>.</w:t>
      </w:r>
    </w:p>
    <w:p w:rsidR="00305CEC" w:rsidRPr="006B2EB2" w:rsidRDefault="006B2EB2">
      <w:pPr>
        <w:pStyle w:val="P68B1DB1-Normal5"/>
        <w:spacing w:line="20" w:lineRule="exact"/>
        <w:rPr>
          <w:sz w:val="18"/>
          <w:szCs w:val="18"/>
        </w:rPr>
      </w:pPr>
      <w:r w:rsidRPr="006B2EB2">
        <w:rPr>
          <w:noProof/>
          <w:sz w:val="18"/>
          <w:szCs w:val="18"/>
        </w:rPr>
        <mc:AlternateContent>
          <mc:Choice Requires="wps">
            <w:drawing>
              <wp:anchor distT="0" distB="0" distL="114300" distR="114300" simplePos="0" relativeHeight="251665408" behindDoc="1" locked="0" layoutInCell="0" allowOverlap="1">
                <wp:simplePos x="0" y="0"/>
                <wp:positionH relativeFrom="column">
                  <wp:posOffset>-6985</wp:posOffset>
                </wp:positionH>
                <wp:positionV relativeFrom="paragraph">
                  <wp:posOffset>146050</wp:posOffset>
                </wp:positionV>
                <wp:extent cx="291719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17190" cy="4763"/>
                        </a:xfrm>
                        <a:prstGeom prst="line">
                          <a:avLst/>
                        </a:prstGeom>
                        <a:solidFill>
                          <a:srgbClr val="FFFFFF"/>
                        </a:solidFill>
                        <a:ln w="33223">
                          <a:solidFill>
                            <a:srgbClr val="1A171C"/>
                          </a:solidFill>
                          <a:miter lim="800000"/>
                          <a:headEnd/>
                          <a:tailEnd/>
                        </a:ln>
                      </wps:spPr>
                      <wps:bodyPr/>
                    </wps:wsp>
                  </a:graphicData>
                </a:graphic>
              </wp:anchor>
            </w:drawing>
          </mc:Choice>
          <mc:Fallback xmlns:w15="http://schemas.microsoft.com/office/word/2012/wordml">
            <w:pict>
              <v:line w14:anchorId="5C65A27A" id="Shape 7"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55pt,11.5pt" to="229.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" o:allowincell="f" filled="t" strokecolor="#1a171c" strokeweight=".92286mm">
                <v:stroke joinstyle="miter"/>
                <o:lock v:ext="edit" shapetype="f"/>
              </v:line>
            </w:pict>
          </mc:Fallback>
        </mc:AlternateContent>
      </w:r>
    </w:p>
    <w:p w:rsidR="00305CEC" w:rsidRPr="006B2EB2" w:rsidRDefault="00305CEC">
      <w:pPr>
        <w:spacing w:line="200" w:lineRule="exact"/>
        <w:rPr>
          <w:sz w:val="18"/>
          <w:szCs w:val="18"/>
        </w:rPr>
      </w:pPr>
    </w:p>
    <w:p w:rsidR="00305CEC" w:rsidRDefault="00305CEC">
      <w:pPr>
        <w:spacing w:line="368" w:lineRule="exact"/>
        <w:rPr>
          <w:sz w:val="18"/>
          <w:szCs w:val="18"/>
        </w:rPr>
      </w:pPr>
    </w:p>
    <w:p w:rsidR="005A0DC4" w:rsidRPr="006B2EB2" w:rsidRDefault="005A0DC4">
      <w:pPr>
        <w:spacing w:line="368" w:lineRule="exact"/>
        <w:rPr>
          <w:sz w:val="18"/>
          <w:szCs w:val="18"/>
        </w:rPr>
      </w:pPr>
      <w:bookmarkStart w:id="1" w:name="_GoBack"/>
      <w:bookmarkEnd w:id="1"/>
    </w:p>
    <w:p w:rsidR="00305CEC" w:rsidRPr="006B2EB2" w:rsidRDefault="006B2EB2">
      <w:pPr>
        <w:pStyle w:val="P68B1DB1-Normal10"/>
        <w:spacing w:line="241" w:lineRule="auto"/>
        <w:ind w:right="80"/>
        <w:jc w:val="both"/>
        <w:rPr>
          <w:color w:val="auto"/>
          <w:szCs w:val="18"/>
        </w:rPr>
      </w:pPr>
      <w:r w:rsidRPr="006B2EB2">
        <w:rPr>
          <w:b/>
          <w:szCs w:val="18"/>
        </w:rPr>
        <w:t>NOT:</w:t>
      </w:r>
      <w:r w:rsidRPr="006B2EB2">
        <w:rPr>
          <w:szCs w:val="18"/>
        </w:rPr>
        <w:t xml:space="preserve"> </w:t>
      </w:r>
      <w:r w:rsidR="0067483F" w:rsidRPr="006B2EB2">
        <w:rPr>
          <w:szCs w:val="18"/>
        </w:rPr>
        <w:t xml:space="preserve">Bu belge bilimsel ve teknik bilgilerimiz doğrultusunda hazırlanmıştır. </w:t>
      </w:r>
      <w:proofErr w:type="spellStart"/>
      <w:r w:rsidR="0067483F" w:rsidRPr="006B2EB2">
        <w:rPr>
          <w:szCs w:val="18"/>
        </w:rPr>
        <w:t>Di</w:t>
      </w:r>
      <w:proofErr w:type="spellEnd"/>
      <w:r w:rsidR="0067483F" w:rsidRPr="006B2EB2">
        <w:rPr>
          <w:szCs w:val="18"/>
        </w:rPr>
        <w:t xml:space="preserve"> </w:t>
      </w:r>
      <w:proofErr w:type="spellStart"/>
      <w:r w:rsidR="0067483F" w:rsidRPr="006B2EB2">
        <w:rPr>
          <w:szCs w:val="18"/>
        </w:rPr>
        <w:t>Donato</w:t>
      </w:r>
      <w:proofErr w:type="spellEnd"/>
      <w:r w:rsidR="0067483F" w:rsidRPr="006B2EB2">
        <w:rPr>
          <w:szCs w:val="18"/>
        </w:rPr>
        <w:t xml:space="preserve"> </w:t>
      </w:r>
      <w:proofErr w:type="spellStart"/>
      <w:r w:rsidR="0067483F" w:rsidRPr="006B2EB2">
        <w:rPr>
          <w:szCs w:val="18"/>
        </w:rPr>
        <w:t>SpA</w:t>
      </w:r>
      <w:proofErr w:type="spellEnd"/>
      <w:r w:rsidR="0067483F" w:rsidRPr="006B2EB2">
        <w:rPr>
          <w:szCs w:val="18"/>
        </w:rPr>
        <w:t>, uygulama koşulları ve yöntemleri kontrolü dışında olduğundan, bu ürünle elde edilen sonuçlarla ilgili herhangi bir sorumluluk kabul etmez. Bu nedenle, ürünü kullanmadan önce kullanım amacına uygun olup olmadığının kontrol edilmesi tavsiye edilir</w:t>
      </w:r>
      <w:r w:rsidRPr="006B2EB2">
        <w:rPr>
          <w:szCs w:val="18"/>
        </w:rPr>
        <w:t>.</w:t>
      </w:r>
    </w:p>
    <w:sectPr w:rsidR="00305CEC" w:rsidRPr="006B2EB2">
      <w:type w:val="continuous"/>
      <w:pgSz w:w="11900" w:h="16838"/>
      <w:pgMar w:top="817" w:right="786" w:bottom="172" w:left="830" w:header="0" w:footer="0" w:gutter="0"/>
      <w:cols w:num="2" w:space="708" w:equalWidth="0">
        <w:col w:w="4910" w:space="720"/>
        <w:col w:w="46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B23C6"/>
    <w:multiLevelType w:val="hybridMultilevel"/>
    <w:tmpl w:val="4EA448C6"/>
    <w:lvl w:ilvl="0" w:tplc="5F3883F2">
      <w:start w:val="14"/>
      <w:numFmt w:val="upperLetter"/>
      <w:lvlText w:val="%1."/>
      <w:lvlJc w:val="left"/>
    </w:lvl>
    <w:lvl w:ilvl="1" w:tplc="3B86F13E">
      <w:numFmt w:val="decimal"/>
      <w:lvlText w:val=""/>
      <w:lvlJc w:val="left"/>
    </w:lvl>
    <w:lvl w:ilvl="2" w:tplc="7EC0166A">
      <w:numFmt w:val="decimal"/>
      <w:lvlText w:val=""/>
      <w:lvlJc w:val="left"/>
    </w:lvl>
    <w:lvl w:ilvl="3" w:tplc="2D86C44E">
      <w:numFmt w:val="decimal"/>
      <w:lvlText w:val=""/>
      <w:lvlJc w:val="left"/>
    </w:lvl>
    <w:lvl w:ilvl="4" w:tplc="99EEA972">
      <w:numFmt w:val="decimal"/>
      <w:lvlText w:val=""/>
      <w:lvlJc w:val="left"/>
    </w:lvl>
    <w:lvl w:ilvl="5" w:tplc="EE1EBC26">
      <w:numFmt w:val="decimal"/>
      <w:lvlText w:val=""/>
      <w:lvlJc w:val="left"/>
    </w:lvl>
    <w:lvl w:ilvl="6" w:tplc="A6F0EF00">
      <w:numFmt w:val="decimal"/>
      <w:lvlText w:val=""/>
      <w:lvlJc w:val="left"/>
    </w:lvl>
    <w:lvl w:ilvl="7" w:tplc="8BE2D2D0">
      <w:numFmt w:val="decimal"/>
      <w:lvlText w:val=""/>
      <w:lvlJc w:val="left"/>
    </w:lvl>
    <w:lvl w:ilvl="8" w:tplc="F9F49F4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EC"/>
    <w:rsid w:val="000B0FAD"/>
    <w:rsid w:val="000C2575"/>
    <w:rsid w:val="00161F9F"/>
    <w:rsid w:val="00305CEC"/>
    <w:rsid w:val="005A0DC4"/>
    <w:rsid w:val="00603311"/>
    <w:rsid w:val="0067483F"/>
    <w:rsid w:val="006B2EB2"/>
    <w:rsid w:val="00840A5C"/>
    <w:rsid w:val="008F1E4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68B1DB1-Normal1">
    <w:name w:val="P68B1DB1-Normal1"/>
    <w:basedOn w:val="Normal"/>
    <w:rPr>
      <w:rFonts w:ascii="Arial" w:eastAsia="Arial" w:hAnsi="Arial" w:cs="Arial"/>
      <w:b/>
      <w:color w:val="1A171C"/>
      <w:sz w:val="24"/>
    </w:rPr>
  </w:style>
  <w:style w:type="paragraph" w:customStyle="1" w:styleId="P68B1DB1-Normal2">
    <w:name w:val="P68B1DB1-Normal2"/>
    <w:basedOn w:val="Normal"/>
    <w:rPr>
      <w:rFonts w:ascii="Arial" w:eastAsia="Arial" w:hAnsi="Arial" w:cs="Arial"/>
    </w:rPr>
  </w:style>
  <w:style w:type="paragraph" w:customStyle="1" w:styleId="P68B1DB1-Normal3">
    <w:name w:val="P68B1DB1-Normal3"/>
    <w:basedOn w:val="Normal"/>
    <w:rPr>
      <w:rFonts w:ascii="Arial" w:eastAsia="Arial" w:hAnsi="Arial" w:cs="Arial"/>
      <w:color w:val="1A171C"/>
      <w:sz w:val="30"/>
    </w:rPr>
  </w:style>
  <w:style w:type="paragraph" w:customStyle="1" w:styleId="P68B1DB1-Normal4">
    <w:name w:val="P68B1DB1-Normal4"/>
    <w:basedOn w:val="Normal"/>
    <w:rPr>
      <w:rFonts w:ascii="Arial" w:eastAsia="Arial" w:hAnsi="Arial" w:cs="Arial"/>
      <w:b/>
      <w:color w:val="1A171C"/>
      <w:sz w:val="26"/>
    </w:rPr>
  </w:style>
  <w:style w:type="paragraph" w:customStyle="1" w:styleId="P68B1DB1-Normal5">
    <w:name w:val="P68B1DB1-Normal5"/>
    <w:basedOn w:val="Normal"/>
    <w:rPr>
      <w:sz w:val="24"/>
    </w:rPr>
  </w:style>
  <w:style w:type="paragraph" w:customStyle="1" w:styleId="P68B1DB1-Normal6">
    <w:name w:val="P68B1DB1-Normal6"/>
    <w:basedOn w:val="Normal"/>
    <w:rPr>
      <w:rFonts w:ascii="Arial" w:eastAsia="Arial" w:hAnsi="Arial" w:cs="Arial"/>
      <w:color w:val="1A171C"/>
      <w:sz w:val="16"/>
    </w:rPr>
  </w:style>
  <w:style w:type="paragraph" w:customStyle="1" w:styleId="P68B1DB1-Normal7">
    <w:name w:val="P68B1DB1-Normal7"/>
    <w:basedOn w:val="Normal"/>
    <w:rPr>
      <w:rFonts w:ascii="Arial" w:eastAsia="Arial" w:hAnsi="Arial" w:cs="Arial"/>
      <w:color w:val="1A171C"/>
      <w:sz w:val="17"/>
    </w:rPr>
  </w:style>
  <w:style w:type="paragraph" w:customStyle="1" w:styleId="P68B1DB1-Normal8">
    <w:name w:val="P68B1DB1-Normal8"/>
    <w:basedOn w:val="Normal"/>
    <w:rPr>
      <w:rFonts w:ascii="Arial" w:eastAsia="Arial" w:hAnsi="Arial" w:cs="Arial"/>
      <w:color w:val="1A171C"/>
      <w:sz w:val="19"/>
    </w:rPr>
  </w:style>
  <w:style w:type="paragraph" w:customStyle="1" w:styleId="P68B1DB1-Normal9">
    <w:name w:val="P68B1DB1-Normal9"/>
    <w:basedOn w:val="Normal"/>
    <w:rPr>
      <w:rFonts w:ascii="Arial" w:eastAsia="Arial" w:hAnsi="Arial" w:cs="Arial"/>
      <w:color w:val="1A171C"/>
    </w:rPr>
  </w:style>
  <w:style w:type="paragraph" w:customStyle="1" w:styleId="P68B1DB1-Normal10">
    <w:name w:val="P68B1DB1-Normal10"/>
    <w:basedOn w:val="Normal"/>
    <w:rPr>
      <w:rFonts w:ascii="Arial" w:eastAsia="Arial" w:hAnsi="Arial" w:cs="Arial"/>
      <w:color w:val="1A171C"/>
      <w:sz w:val="18"/>
    </w:rPr>
  </w:style>
  <w:style w:type="paragraph" w:customStyle="1" w:styleId="P68B1DB1-Normal11">
    <w:name w:val="P68B1DB1-Normal11"/>
    <w:basedOn w:val="Normal"/>
    <w:rPr>
      <w:rFonts w:ascii="Arial" w:eastAsia="Arial" w:hAnsi="Arial" w:cs="Arial"/>
      <w:b/>
      <w:color w:val="1A171C"/>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68B1DB1-Normal1">
    <w:name w:val="P68B1DB1-Normal1"/>
    <w:basedOn w:val="Normal"/>
    <w:rPr>
      <w:rFonts w:ascii="Arial" w:eastAsia="Arial" w:hAnsi="Arial" w:cs="Arial"/>
      <w:b/>
      <w:color w:val="1A171C"/>
      <w:sz w:val="24"/>
    </w:rPr>
  </w:style>
  <w:style w:type="paragraph" w:customStyle="1" w:styleId="P68B1DB1-Normal2">
    <w:name w:val="P68B1DB1-Normal2"/>
    <w:basedOn w:val="Normal"/>
    <w:rPr>
      <w:rFonts w:ascii="Arial" w:eastAsia="Arial" w:hAnsi="Arial" w:cs="Arial"/>
    </w:rPr>
  </w:style>
  <w:style w:type="paragraph" w:customStyle="1" w:styleId="P68B1DB1-Normal3">
    <w:name w:val="P68B1DB1-Normal3"/>
    <w:basedOn w:val="Normal"/>
    <w:rPr>
      <w:rFonts w:ascii="Arial" w:eastAsia="Arial" w:hAnsi="Arial" w:cs="Arial"/>
      <w:color w:val="1A171C"/>
      <w:sz w:val="30"/>
    </w:rPr>
  </w:style>
  <w:style w:type="paragraph" w:customStyle="1" w:styleId="P68B1DB1-Normal4">
    <w:name w:val="P68B1DB1-Normal4"/>
    <w:basedOn w:val="Normal"/>
    <w:rPr>
      <w:rFonts w:ascii="Arial" w:eastAsia="Arial" w:hAnsi="Arial" w:cs="Arial"/>
      <w:b/>
      <w:color w:val="1A171C"/>
      <w:sz w:val="26"/>
    </w:rPr>
  </w:style>
  <w:style w:type="paragraph" w:customStyle="1" w:styleId="P68B1DB1-Normal5">
    <w:name w:val="P68B1DB1-Normal5"/>
    <w:basedOn w:val="Normal"/>
    <w:rPr>
      <w:sz w:val="24"/>
    </w:rPr>
  </w:style>
  <w:style w:type="paragraph" w:customStyle="1" w:styleId="P68B1DB1-Normal6">
    <w:name w:val="P68B1DB1-Normal6"/>
    <w:basedOn w:val="Normal"/>
    <w:rPr>
      <w:rFonts w:ascii="Arial" w:eastAsia="Arial" w:hAnsi="Arial" w:cs="Arial"/>
      <w:color w:val="1A171C"/>
      <w:sz w:val="16"/>
    </w:rPr>
  </w:style>
  <w:style w:type="paragraph" w:customStyle="1" w:styleId="P68B1DB1-Normal7">
    <w:name w:val="P68B1DB1-Normal7"/>
    <w:basedOn w:val="Normal"/>
    <w:rPr>
      <w:rFonts w:ascii="Arial" w:eastAsia="Arial" w:hAnsi="Arial" w:cs="Arial"/>
      <w:color w:val="1A171C"/>
      <w:sz w:val="17"/>
    </w:rPr>
  </w:style>
  <w:style w:type="paragraph" w:customStyle="1" w:styleId="P68B1DB1-Normal8">
    <w:name w:val="P68B1DB1-Normal8"/>
    <w:basedOn w:val="Normal"/>
    <w:rPr>
      <w:rFonts w:ascii="Arial" w:eastAsia="Arial" w:hAnsi="Arial" w:cs="Arial"/>
      <w:color w:val="1A171C"/>
      <w:sz w:val="19"/>
    </w:rPr>
  </w:style>
  <w:style w:type="paragraph" w:customStyle="1" w:styleId="P68B1DB1-Normal9">
    <w:name w:val="P68B1DB1-Normal9"/>
    <w:basedOn w:val="Normal"/>
    <w:rPr>
      <w:rFonts w:ascii="Arial" w:eastAsia="Arial" w:hAnsi="Arial" w:cs="Arial"/>
      <w:color w:val="1A171C"/>
    </w:rPr>
  </w:style>
  <w:style w:type="paragraph" w:customStyle="1" w:styleId="P68B1DB1-Normal10">
    <w:name w:val="P68B1DB1-Normal10"/>
    <w:basedOn w:val="Normal"/>
    <w:rPr>
      <w:rFonts w:ascii="Arial" w:eastAsia="Arial" w:hAnsi="Arial" w:cs="Arial"/>
      <w:color w:val="1A171C"/>
      <w:sz w:val="18"/>
    </w:rPr>
  </w:style>
  <w:style w:type="paragraph" w:customStyle="1" w:styleId="P68B1DB1-Normal11">
    <w:name w:val="P68B1DB1-Normal11"/>
    <w:basedOn w:val="Normal"/>
    <w:rPr>
      <w:rFonts w:ascii="Arial" w:eastAsia="Arial" w:hAnsi="Arial" w:cs="Arial"/>
      <w:b/>
      <w:color w:val="1A171C"/>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2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578</Words>
  <Characters>3295</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10</cp:revision>
  <dcterms:created xsi:type="dcterms:W3CDTF">2021-12-07T14:40:00Z</dcterms:created>
  <dcterms:modified xsi:type="dcterms:W3CDTF">2021-12-13T10:32:00Z</dcterms:modified>
</cp:coreProperties>
</file>